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314" w:rsidRDefault="00AD4314" w:rsidP="00AD4314">
      <w:r>
        <w:t>Podpis oboch zákonných zástupcov dieťaťa sa nevyžaduje, ak:</w:t>
      </w:r>
    </w:p>
    <w:p w:rsidR="00AD4314" w:rsidRDefault="00AD4314" w:rsidP="00AD4314">
      <w:r>
        <w:sym w:font="Symbol" w:char="F0B7"/>
      </w:r>
      <w:r>
        <w:t xml:space="preserve"> 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 (spôsob preukázania uvedenej skutočnosti ani doklad, ktorým sa táto skutočnosť preukazuje, školský zákon neustanovuje, túto skutočnosť je možné preukázať napríklad neoverenou kópiou rozhodnutia súdu), </w:t>
      </w:r>
    </w:p>
    <w:p w:rsidR="00AD4314" w:rsidRDefault="00AD4314" w:rsidP="00AD4314">
      <w:r>
        <w:sym w:font="Symbol" w:char="F0B7"/>
      </w:r>
      <w:r>
        <w:t xml:space="preserve"> jeden z rodičov nie je schopný zo zdravotných dôvodov podpísať sa (spôsob preukázania uvedenej skutočnosti ani doklad, ktorým sa táto skutočnosť preukazuje, školský zákon neustanovuje, túto skutočnosť je možné preukázať napríklad potvrdením od všeobecného lekára zákonného zástupcu, ktoré nie je schopný sa podpísať) alebo </w:t>
      </w:r>
    </w:p>
    <w:p w:rsidR="00615936" w:rsidRPr="00AD4314" w:rsidRDefault="00615936" w:rsidP="00AD4314">
      <w:bookmarkStart w:id="0" w:name="_GoBack"/>
      <w:bookmarkEnd w:id="0"/>
    </w:p>
    <w:sectPr w:rsidR="00615936" w:rsidRPr="00AD43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36"/>
    <w:rsid w:val="000404BA"/>
    <w:rsid w:val="00104DA0"/>
    <w:rsid w:val="00615936"/>
    <w:rsid w:val="00AD4314"/>
    <w:rsid w:val="00D54C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F7C58-8B7A-4155-96AF-7F629695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Riaditelka</dc:creator>
  <cp:keywords/>
  <dc:description/>
  <cp:lastModifiedBy>admin</cp:lastModifiedBy>
  <cp:revision>2</cp:revision>
  <dcterms:created xsi:type="dcterms:W3CDTF">2022-03-22T14:55:00Z</dcterms:created>
  <dcterms:modified xsi:type="dcterms:W3CDTF">2022-03-22T14:55:00Z</dcterms:modified>
</cp:coreProperties>
</file>