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  <w:rtl w:val="0"/>
        </w:rPr>
        <w:t xml:space="preserve">Zał. nr 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  <w:rtl w:val="0"/>
        </w:rPr>
        <w:t xml:space="preserve"> do zarządzenie nr 23/2020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  <w:rtl w:val="0"/>
        </w:rPr>
        <w:t xml:space="preserve">z dnia 27.10.2020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  <w:rtl w:val="0"/>
        </w:rPr>
        <w:t xml:space="preserve">Dyrektora  Szkoły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18"/>
          <w:szCs w:val="18"/>
          <w:u w:val="none"/>
          <w:shd w:fill="auto" w:val="clear"/>
          <w:vertAlign w:val="baseline"/>
          <w:rtl w:val="0"/>
        </w:rPr>
        <w:t xml:space="preserve"> Podstawowej w Sławkowie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ZASADY FUNKCJONOWANIA SZKOŁY  PODCZAS OGRANICZENIA FUNKCJONOWANIA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SZKOŁY W CAŁOŚCI LUB W CZĘŚCI, W ROKU SZKOLNYM 2020/2021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§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Ilekroć jest mowa o wariancie: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A – należy przez to rozumieć nauczanie stacjonarne;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B – należy przez to rozumieć nauczanie mieszane w systemie hybrydowym;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C – należy przez to rozumieć nauczanie zdalne (zawieszenie zajęć stacjonarnych).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Ilekroć jest mowa 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lekcji zdalnej – należy przez to rozumieć każdy rodzaj aktywności czy kontaktu nauczyciela z uczniami;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lekcjach online – należy przez to rozumieć lekcje prowadzone przy pomocy aplikacji Teams lub innych komunikatorów internetowych np. ZOOM.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O częściowym (wariant B) lub całkowitym (wariant C) zawieszeniu funkcjonowania szkoły decyduje dyrektor po uzyskaniu zgody organu prowadzącego i pozytywnej opinii Powiatowego Inspektora Sanitarnego w Toruniu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Czas ograniczenia funkcjonowania szkoły jest określony w zarządzeniu dyrektora szkoły.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Zasady obowiązują całą społeczność szkolną i wszystkich pracowników zatrudnionych w Szkole Podstawowej im. Mikołaja Kopernika w Sławkowie.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Zasady pracy zdalnej zostaną przekazane  nauczycielom, rodzicom i wszystkim uczniom w postaci załącznika do wiadomości w e- dzienniku.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 organizację realizacji zadań szkoły, w tym zajęć z wykorzystaniem metod i technik kształcenia na odległość lub innego sposobu realizacji tych zadań w okresie czasowego ograniczenia funkcjonowania szkoły, odpowiada dyrektor szkoły.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2e2e2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§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Sprawy administracyjne adresowane do  organów szkoły podczas obowiązywania  wariantu B jak i C funkcjonowania szkoły  należy kierować do sekretariatu szkoły w formie elektronicznej na adres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spslawkowo@gmail.com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, można kontaktować się telefonicznie pod numer 56 675 75 39  lub po wcześniejszym  telefonicznym umówieniu się co do czasu i warunków   -bezpośrednio w szkole.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wariancie C i B pracy szkoły i dla uczniów, którzy nie są objęci kwarantanną istnieje możliwość korzystania z biblioteki szkolnej poprzez program  e-biblioteka i z zastosowaniem zasad reżimu sanitarnego.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wariancie C pracy szkoły wychowawcy  w miarę pojawiających się trudności rozpoznaje aktualną sytuację szkolną i domową ucznia, utrzymuje kontakt z  uczniem i jego rodzicami.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zależności od sytuacji epidemicznej organizacja nauczania w wariancie B może przybrać różne formy (np. nauczanie zdalne dla jednego lub kilku oddziałów prowadzone przez nauczycieli pracujących w szkole lub zdalnie z domu).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Nauczanie w wariancie C nauczyciele pracują zdalnie w miejscu zamieszkania lub na terenie szkoły.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wariancie B lekcje odbywają się według opracowanego harmonogramu oraz w celu zapoznania z nim uczniów i nauczycieli - umieszczeniu go na e-dzienniku.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wariancie C (całkowitym) pracy szkoły nie działa świetlica.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wariancie C lekcje odbywają się według planu lekcji 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Nauczyciele edukacji wczesnoszkolnej prowadzą nauczanie zdalne w ścisłej współpracy z rodzicami uczniów.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czasie nauczania zdalnego możliwe są modyfikacje organizacji pracy szkoły zawarte w arkuszu organizacji pracy szkoły na rok szkolny 2020/2021.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3 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Podstawową platformą komunikacyjną nauczycieli z uczniami i rodzicami jest dziennik elektroniczny Librus Synergia.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Zajęcia z wykorzystaniem metod i technik kształcenia na odległość to aktywność nauczyciela i ucznia, która może polegać na: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lekcjach online na MS Teamsie;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lekcjach zdalnych polegających na przesłaniu uczniom  materiałów  zawierających cel lekcji, treści wynikające z podstawy programowej, notatkę, polecenia i zadania;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odesłaniu przez ucznia zadania domowego lub odpowiedzi na polecenia zadane przez nauczyciela w materiałach do  lekcji.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Uczniowie mają obowiązek codziennego logowania się na platformie Librus, odbierania i czytania wiadomości, ogłoszeń, sprawdzania zmian w planie lekcji, zapisów w terminarzu.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Rodzicom zalecamy codzienne logowanie się na platformie Librus oraz monitorowanie ocen i frekwencji, odbieranie i czytanie wiadomości, ogłoszeń, sprawdzanie zmian w planie lekcji i zapisów w terminarzu.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Szkoła,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realizująca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kształcenie na odległość, wykorzystuje dziennik elektroniczny Librus oraz: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platformę do komunikacji: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759a8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Microsoft Teams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platformę edukacyjną e-podręczniki;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edukacyjne strony internetowe i aplikacje;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samodzielnie przygotowane przez nauczycieli materiały edukacyjne: prezentacje, filmy, karty pracy.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Materiały na lekcję nauczyciele wysyłają uczniom w danym dniu pracy nie później niż godzina rozpoczęcia lekcji, przy pomocy dziennika elektronicznego Librus.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Prace zlecane uczniom do wykonania w domu muszą być dostosowane do ich indywidualnych potrzeb rozwojowych i edukacyjnych, możliwości psychofizycznych oraz uwzględniać warunki techniczne, takie jak dostęp do Internetu, jego jakość, liczba komputerów, liczba domowników korzystających z urządzenia.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Każdorazowo nauczyciel informuje uczniów o terminie wykonania zadanej pracy, a uczeń ma obowiązek jej odesłania w wyznaczonym czasie.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Uczeń ma prawo wysłać do nauczyciela poprzez dziennik elektroniczny lub MS Teams  pytania dotyczącymi przesłanego mu materiału, poleceń, zadań.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Uczniowie odsyłają pracę zadaną/ domową przez e-dziennik lub na MS Teamsie w specjalnie utworzonej grupie  dla każdego zespołu  na czacie.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Każda lekcja prowadzona online powinna łączyć przemiennie kształcenie z użyciem monitorów i bez nich.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Każda lekcja trwa 45 minut.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4 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okresie nauczania zdalnego uczeń jest oceniany zgodnie ze szkolnymi i  przedmiotowymi zasadami oceniania.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Oceny otrzymane podczas zdalnego nauczania ( wpisujemy jako : e-ocena)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Zadania pisemne podlegające ocenie nauczyciele wysyłają uczniom jako załączniki poprzez zakładkę „Zadania domowe” w dzienniku elektronicznym 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Nieodesłanie zadanej pracy w wyznaczonym terminie bez usprawiedliwienia skutkuje otrzymaniem przez ucznia oceny niedostatecznej.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Prace ucznia powinny być samodzielnie wykonane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nie kopiowane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z Internetu (w przypadkach stwierdzenia naruszenia tych zasad postępujemy zgodnie z systemem oceniania).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 ocenę osiągnięć ucznia z danego przedmiotu nie mogą mieć wpływu czynniki związane z ograniczonym dostępem do sprzętu komputerowego i do Internetu zgłoszone przez wychowawcę uczącym nauczycielom.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Za niewłaściwe zachowanie w czasie lekcji online, np. gry, rozmowy na czacie, zabawy telefonem, wyrzucanie z lekcji kolegów, uczeń może otrzymać negatywną uwagę i ma to wpływ na ocenę zachowania.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Podczas zajęć online uczestnicy powinni przestrzegać zasad kulturalnego i etycznego zachowania.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5 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 odnotowuje frekwencję uczniów w dzienniku elektronicznym  (e-obecność ; e- nieobecność)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czasie lekcji online nauczyciel zaznacza obecność ucznia na podstawie jego uczestnictwa w zajęciach.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Nieobecność ucznia na zajęciach rodzice mogą usprawiedliwić zgodnie z zapisami w statucie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aktywnie uczestniczyć w lekcjach online. Brak reakcji na pytania i polecenia nauczyciela w trakcie zajęć może skutkować wpisaniem uczniowi nieobecności pomimo zgłoszenia obecności na początku lekcji.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Na polecenie nauczyciela uczeń włącza kamerę w komputerze/laptopie lub tablecie.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przypadku pracy samodzielnej z materiałami na  lekcję, uczniowi odnotowuje się obecność, jeżeli do następnych zajęć odbierze i odczyta materiały przesłane przez nauczyciela poprzez moduł wiadomości w dzienniku elektronicznym.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2" w:right="0" w:firstLine="695.99999999999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2" w:right="0" w:firstLine="695.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6 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Dyrektor szkoły zarządza nauczaniem zdalnym.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Koordynuje współpracę nauczycieli z uczniami i rodzicami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 zobowiązany jest pilnie przekazać dyrektorowi zgłaszane przez ucznia i rodzica problemy  poprzez dziennik elektroniczny.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okresie pracy zdalnej nauczyciel zobowiązany jest do regularnego odczytywania wiadomości wysyłanych przez dyrektora przez dziennik elektroniczny,  wiadomości na grupie nauczycieli, na WhatsAppie lub mailem.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 okresie pracy zdalnej nauczyciel ma obowiązek uczestniczyć w zebraniach Rady Pedagogicznej w formie stacjonarnej lub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 ma obowiązek systematycznie prowadzić dokumentację przebiegu nauczania: codziennie odnotowywać tematy prowadzonych lekcji, zaznaczać frekwencję, oceniać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Dyrektor może zwrócić się do nauczyciela o wpisanie do grupy na MS Teamsie w celu prowadzenia nadzoru pedagogicznego,  może zwrócić się również  do nauczyciela o wgląd do historii prowadzonych lekcji online oraz materiałów z lekcji, z danego dnia i zadań domowych zadawanych uczniom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Wychowawca utrzymuje stały kontakt z uczniami i rodzicami ze swojej klasy.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Nauczyciele wyznaczają godziny konsultacji online dla uczniów i rodziców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Nauczycielowi bibliotekarzowi i nauczycielowi  świetlicy dyrektor może zlecić w trakcie nauczania zdalnego inne przydziały mieszczące się w obowiązkach statutowych.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e2e2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7 §.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Obowiązkiem rodziców jest stałe monitorowanie udziału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swojego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dziecka w nauczaniu zdalnym oraz systematyczny kontakt z nauczycielami w razie pojawiających się problemów np. brak logowania, brak aktywności w odrabianiu zadań domowych, brak odpowiedzi na maile nauczycieli, absencja na zajęciach online, itp.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Rodzic ma prawo do konsultacji z nauczycielem w sprawie dziecka. Forma konsultacji online w wyznaczonych godzinach, przez e-dziennik lub inny sposób uzgodniony przez zainteresowane strony.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Rodzice mogą się kontaktować z nauczycielami od poniedziałku do piątku w godzinach 8:35 – 16:00 jednak nie powinno się to odbywać, w czasie kiedy nauczyciel prowadzi zajęcia.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8 §.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Nauczyciel informatyki oraz wychowawcy  zobowiązani są do </w:t>
      </w:r>
      <w:r w:rsidDel="00000000" w:rsidR="00000000" w:rsidRPr="00000000">
        <w:rPr>
          <w:rFonts w:ascii="Times New Roman" w:cs="Times New Roman" w:eastAsia="Times New Roman" w:hAnsi="Times New Roman"/>
          <w:color w:val="2e2e2e"/>
          <w:sz w:val="24"/>
          <w:szCs w:val="24"/>
          <w:rtl w:val="0"/>
        </w:rPr>
        <w:t xml:space="preserve">przypomnienia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  uczniom zasady bezpiecznego korzystania z Internetu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4"/>
          <w:szCs w:val="24"/>
          <w:u w:val="none"/>
          <w:shd w:fill="auto" w:val="clear"/>
          <w:vertAlign w:val="baseline"/>
          <w:rtl w:val="0"/>
        </w:rPr>
        <w:t xml:space="preserve">Wszelkie uwagi, wnioski o organizacji i przebiegu zdalnego nauczania kierować należy z zachowaniem drogi służbowej.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C40C7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C40C7F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C40C7F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C40C7F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39265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92654"/>
  </w:style>
  <w:style w:type="paragraph" w:styleId="Stopka">
    <w:name w:val="footer"/>
    <w:basedOn w:val="Normalny"/>
    <w:link w:val="StopkaZnak"/>
    <w:uiPriority w:val="99"/>
    <w:unhideWhenUsed w:val="1"/>
    <w:rsid w:val="0039265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926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slawkowo@gmail.com" TargetMode="External"/><Relationship Id="rId8" Type="http://schemas.openxmlformats.org/officeDocument/2006/relationships/hyperlink" Target="https://www.anegis.com/produkty-microsoft/tea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6/h4DZL0kK6OjL936dQLarbiw==">AMUW2mW65OaKlVjoLRO7yMN41RX1+RYeYwlgDA9CoVkdNrf9WswH86KVv5THmUA1EsQUa6VCmPPy6nrVGuFqnkECm55VLecHTqf6NUCX7VUJ1X/ea05OthUp0PdVde6CALMiQbGcs9bW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2020-10-27T20:04:00Z</dcterms:created>
  <dc:creator>Uzytkownik</dc:creator>
</cp:coreProperties>
</file>