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1366" w:left="137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36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LNE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KRYTERIA</w:t>
      </w:r>
      <w:r>
        <w:rPr>
          <w:rFonts w:ascii="Times New Roman" w:hAnsi="Times New Roman" w:cs="Times New Roman" w:eastAsia="Times New Roman"/>
          <w:color w:val="auto"/>
          <w:spacing w:val="76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OCENIANIA DLA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LASY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niedost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teczny</w:t>
      </w:r>
    </w:p>
    <w:p>
      <w:pPr>
        <w:numPr>
          <w:ilvl w:val="0"/>
          <w:numId w:val="4"/>
        </w:numPr>
        <w:spacing w:before="0" w:after="0" w:line="240"/>
        <w:ind w:right="62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iom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liwia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lów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polonistyc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nych</w:t>
      </w:r>
    </w:p>
    <w:p>
      <w:pPr>
        <w:numPr>
          <w:ilvl w:val="0"/>
          <w:numId w:val="4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ﬁ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aj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</w:t>
      </w:r>
    </w:p>
    <w:p>
      <w:pPr>
        <w:numPr>
          <w:ilvl w:val="0"/>
          <w:numId w:val="8"/>
        </w:numPr>
        <w:spacing w:before="0" w:after="0" w:line="240"/>
        <w:ind w:right="64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iom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liwia osi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lów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polonistyc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nych</w:t>
      </w:r>
    </w:p>
    <w:p>
      <w:pPr>
        <w:numPr>
          <w:ilvl w:val="0"/>
          <w:numId w:val="8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potr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tyczne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yczne</w:t>
      </w:r>
      <w:r>
        <w:rPr>
          <w:rFonts w:ascii="Times New Roman" w:hAnsi="Times New Roman" w:cs="Times New Roman" w:eastAsia="Times New Roman"/>
          <w:color w:val="auto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im</w:t>
      </w:r>
      <w:r>
        <w:rPr>
          <w:rFonts w:ascii="Times New Roman" w:hAnsi="Times New Roman" w:cs="Times New Roman" w:eastAsia="Times New Roman"/>
          <w:color w:val="auto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pozio</w:t>
      </w:r>
      <w:r>
        <w:rPr>
          <w:rFonts w:ascii="Times New Roman" w:hAnsi="Times New Roman" w:cs="Times New Roman" w:eastAsia="Times New Roman"/>
          <w:color w:val="auto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  <w:t xml:space="preserve">ie trudności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dostate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zny</w:t>
      </w:r>
    </w:p>
    <w:p>
      <w:pPr>
        <w:numPr>
          <w:ilvl w:val="0"/>
          <w:numId w:val="12"/>
        </w:numPr>
        <w:spacing w:before="0" w:after="0" w:line="240"/>
        <w:ind w:right="64" w:left="8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iom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dobytych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ności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domości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tych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gramie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ynik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cych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</w:p>
    <w:p>
      <w:pPr>
        <w:numPr>
          <w:ilvl w:val="0"/>
          <w:numId w:val="12"/>
        </w:numPr>
        <w:spacing w:before="0" w:after="0" w:line="240"/>
        <w:ind w:right="67" w:left="8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onuje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yczne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rednim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iomie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grami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cych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gram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bry</w:t>
      </w:r>
    </w:p>
    <w:p>
      <w:pPr>
        <w:numPr>
          <w:ilvl w:val="0"/>
          <w:numId w:val="17"/>
        </w:numPr>
        <w:spacing w:before="0" w:after="0" w:line="240"/>
        <w:ind w:right="67" w:left="8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stosuje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domości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tności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ynik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j,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 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yczne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tyczne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bardz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dobry</w:t>
      </w:r>
    </w:p>
    <w:p>
      <w:pPr>
        <w:numPr>
          <w:ilvl w:val="0"/>
          <w:numId w:val="21"/>
        </w:numPr>
        <w:spacing w:before="0" w:after="0" w:line="240"/>
        <w:ind w:right="64" w:left="8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zuje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odzi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lnie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tyczne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yczne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j,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toso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prob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mów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sytu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cy</w:t>
      </w:r>
    </w:p>
    <w:p>
      <w:pPr>
        <w:numPr>
          <w:ilvl w:val="0"/>
          <w:numId w:val="25"/>
        </w:numPr>
        <w:spacing w:before="0" w:after="0" w:line="240"/>
        <w:ind w:right="62" w:left="8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yty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tno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iu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tycznych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ycznych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 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wyni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cych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pod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j,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proponuje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 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ija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sne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</w:t>
      </w:r>
    </w:p>
    <w:p>
      <w:pPr>
        <w:spacing w:before="0" w:after="0" w:line="240"/>
        <w:ind w:right="60" w:left="343" w:hanging="23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0" w:left="343" w:hanging="23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60" w:left="343" w:hanging="23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871" w:left="8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SZCZE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36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OWE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RYTER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36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 DLA</w:t>
      </w:r>
      <w:r>
        <w:rPr>
          <w:rFonts w:ascii="Times New Roman" w:hAnsi="Times New Roman" w:cs="Times New Roman" w:eastAsia="Times New Roman"/>
          <w:color w:val="auto"/>
          <w:spacing w:val="56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36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LASY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" w:left="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niedost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teczną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peł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ymagań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ych na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dopus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pu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ają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łcenie literackie i kulturowe</w:t>
      </w:r>
    </w:p>
    <w:p>
      <w:pPr>
        <w:spacing w:before="0" w:after="0" w:line="240"/>
        <w:ind w:right="-20" w:left="11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ŁUC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HAN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spacing w:before="0" w:after="0" w:line="240"/>
        <w:ind w:right="-20" w:left="8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łucha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yci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37"/>
        </w:numPr>
        <w:spacing w:before="0" w:after="0" w:line="240"/>
        <w:ind w:right="-20" w:left="8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a pro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śb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231F2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</w:p>
    <w:p>
      <w:pPr>
        <w:numPr>
          <w:ilvl w:val="0"/>
          <w:numId w:val="37"/>
        </w:numPr>
        <w:spacing w:before="0" w:after="0" w:line="240"/>
        <w:ind w:right="-20" w:left="8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ucha 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ag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231F2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wzorcow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31F2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cyt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cji</w:t>
      </w:r>
    </w:p>
    <w:p>
      <w:pPr>
        <w:numPr>
          <w:ilvl w:val="0"/>
          <w:numId w:val="37"/>
        </w:numPr>
        <w:spacing w:before="0" w:after="0" w:line="240"/>
        <w:ind w:right="-20" w:left="8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żni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zyc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231F20"/>
          <w:spacing w:val="-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eś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uch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utwo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</w:t>
      </w:r>
    </w:p>
    <w:p>
      <w:pPr>
        <w:numPr>
          <w:ilvl w:val="0"/>
          <w:numId w:val="37"/>
        </w:numPr>
        <w:spacing w:before="0" w:after="0" w:line="240"/>
        <w:ind w:right="-20" w:left="8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ia</w:t>
      </w:r>
    </w:p>
    <w:p>
      <w:pPr>
        <w:numPr>
          <w:ilvl w:val="0"/>
          <w:numId w:val="37"/>
        </w:numPr>
        <w:spacing w:before="0" w:after="0" w:line="240"/>
        <w:ind w:right="-20" w:left="8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fr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ag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nty</w:t>
      </w:r>
      <w:r>
        <w:rPr>
          <w:rFonts w:ascii="Times New Roman" w:hAnsi="Times New Roman" w:cs="Times New Roman" w:eastAsia="Times New Roman"/>
          <w:color w:val="231F2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inform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cyjne</w:t>
      </w:r>
      <w:r>
        <w:rPr>
          <w:rFonts w:ascii="Times New Roman" w:hAnsi="Times New Roman" w:cs="Times New Roman" w:eastAsia="Times New Roman"/>
          <w:color w:val="231F20"/>
          <w:spacing w:val="-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uch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ny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231F2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ekś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</w:p>
    <w:p>
      <w:pPr>
        <w:numPr>
          <w:ilvl w:val="0"/>
          <w:numId w:val="37"/>
        </w:numPr>
        <w:spacing w:before="0" w:after="0" w:line="240"/>
        <w:ind w:right="-20" w:left="83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emocje towarzysz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ące osobie wypowiadającej się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13" w:firstLine="0"/>
        <w:jc w:val="both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CZY</w:t>
      </w:r>
      <w:r>
        <w:rPr>
          <w:rFonts w:ascii="Times New Roman" w:hAnsi="Times New Roman" w:cs="Times New Roman" w:eastAsia="Times New Roman"/>
          <w:b/>
          <w:color w:val="231F20"/>
          <w:spacing w:val="-1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UTWORÓW LITERACKICH I ODBIÓR TEKSTÓW KULTURY</w:t>
      </w:r>
    </w:p>
    <w:p>
      <w:pPr>
        <w:spacing w:before="0" w:after="0" w:line="240"/>
        <w:ind w:right="-20" w:left="11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spó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łc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odc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ytuje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st literacki i inne dzie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ła sztuki (np. obraz, rzeźba, grafika)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231F20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iomie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dosło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nym, na poziomie krytycznym z pomocą nauczyciela i rówieśników określa temat utworu i poruszony problem, odnosi się do wybranych kontekstów, np biograficznego, historycznego, kulturowego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rozpoznaje wypowied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ź o charakterze emocjonalnym, argumentacyjnym, wskazuje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 tek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ście argumentacyjnym tezę, argument i przykłady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rozpozn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cie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infor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, opinię i fakty, rozróżnia fikcję </w:t>
        <w:br/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 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łamstwo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wie, czym jest perswazja, sugestia, ironia, z pomoc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nauczyciela i klasy rozpoznaje aluzję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ag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m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wc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231F2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esa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dostr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ega</w:t>
      </w:r>
      <w:r>
        <w:rPr>
          <w:rFonts w:ascii="Times New Roman" w:hAnsi="Times New Roman" w:cs="Times New Roman" w:eastAsia="Times New Roman"/>
          <w:color w:val="231F2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231F2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moty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postępo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231F20"/>
          <w:spacing w:val="-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boh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teró</w:t>
      </w:r>
      <w:r>
        <w:rPr>
          <w:rFonts w:ascii="Times New Roman" w:hAnsi="Times New Roman" w:cs="Times New Roman" w:eastAsia="Times New Roman"/>
          <w:color w:val="231F20"/>
          <w:spacing w:val="-3"/>
          <w:position w:val="3"/>
          <w:sz w:val="24"/>
          <w:shd w:fill="auto" w:val="clear"/>
        </w:rPr>
        <w:t xml:space="preserve">w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czytu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1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1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231F20"/>
          <w:spacing w:val="1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1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1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231F20"/>
          <w:spacing w:val="1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231F20"/>
          <w:spacing w:val="1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31F20"/>
          <w:spacing w:val="1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źń, wierność, patriotyzm; formułuje wnioski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4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ory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iryc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2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2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6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cec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iryki jako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aju</w:t>
      </w:r>
      <w:r>
        <w:rPr>
          <w:rFonts w:ascii="Times New Roman" w:hAnsi="Times New Roman" w:cs="Times New Roman" w:eastAsia="Times New Roman"/>
          <w:color w:val="231F20"/>
          <w:spacing w:val="-2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erackiego, zna gatunki nale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żące do liryki: sonet, pieśń, tren 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osobę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cą</w:t>
      </w:r>
      <w:r>
        <w:rPr>
          <w:rFonts w:ascii="Times New Roman" w:hAnsi="Times New Roman" w:cs="Times New Roman" w:eastAsia="Times New Roman"/>
          <w:color w:val="231F2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tora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kstu, bohatera utworu od podmiotu lirycznego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rodki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rtystyc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231F2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i, w tym: neologizm, prozaizm, eufemizm, inwokację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obr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yckie</w:t>
      </w:r>
      <w:r>
        <w:rPr>
          <w:rFonts w:ascii="Times New Roman" w:hAnsi="Times New Roman" w:cs="Times New Roman" w:eastAsia="Times New Roman"/>
          <w:color w:val="231F2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ut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4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ory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epickie</w:t>
      </w:r>
      <w:r>
        <w:rPr>
          <w:rFonts w:ascii="Times New Roman" w:hAnsi="Times New Roman" w:cs="Times New Roman" w:eastAsia="Times New Roman"/>
          <w:color w:val="231F20"/>
          <w:spacing w:val="2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2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6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cec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epiki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 jako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aju</w:t>
      </w:r>
      <w:r>
        <w:rPr>
          <w:rFonts w:ascii="Times New Roman" w:hAnsi="Times New Roman" w:cs="Times New Roman" w:eastAsia="Times New Roman"/>
          <w:color w:val="231F20"/>
          <w:spacing w:val="-2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erackiego, zna gatunki nale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żące do epiki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eds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-1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 si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231F20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cja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 l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era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ci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cję</w:t>
      </w:r>
      <w:r>
        <w:rPr>
          <w:rFonts w:ascii="Times New Roman" w:hAnsi="Times New Roman" w:cs="Times New Roman" w:eastAsia="Times New Roman"/>
          <w:color w:val="231F2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o-</w:t>
      </w:r>
      <w:r>
        <w:rPr>
          <w:rFonts w:ascii="Times New Roman" w:hAnsi="Times New Roman" w:cs="Times New Roman" w:eastAsia="Times New Roman"/>
          <w:color w:val="231F2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cioosobo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ą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ście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pickim</w:t>
      </w:r>
      <w:r>
        <w:rPr>
          <w:rFonts w:ascii="Times New Roman" w:hAnsi="Times New Roman" w:cs="Times New Roman" w:eastAsia="Times New Roman"/>
          <w:color w:val="231F2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fr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gm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231F2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231F2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opisu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ama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innych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jów</w:t>
      </w:r>
      <w:r>
        <w:rPr>
          <w:rFonts w:ascii="Times New Roman" w:hAnsi="Times New Roman" w:cs="Times New Roman" w:eastAsia="Times New Roman"/>
          <w:color w:val="231F2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ckich, wskazuje elementy dramatu: akt, scena, tekst główny, didaskalia, monolog i dialog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rozpoznaje ballad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ę jako gatunek z pogranicza rodzajów literackich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231F20"/>
          <w:spacing w:val="-3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231F20"/>
          <w:spacing w:val="2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se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231F20"/>
          <w:spacing w:val="-5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eś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ci, cytatem z poszanowaniem praw autorskich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rozpoznaje gatunki dziennikarskie: wywiad, artyku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ł, felieton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uje infor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231F2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cie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popul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rnon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owy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, naukowym, publicystycznym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mbo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e i alegorie w tekstach kultury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-1"/>
          <w:position w:val="0"/>
          <w:sz w:val="24"/>
          <w:shd w:fill="auto" w:val="clear"/>
        </w:rPr>
        <w:t xml:space="preserve">adap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i/>
          <w:color w:val="231F20"/>
          <w:spacing w:val="-1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i/>
          <w:color w:val="231F20"/>
          <w:spacing w:val="-1"/>
          <w:position w:val="0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4"/>
          <w:shd w:fill="auto" w:val="clear"/>
        </w:rPr>
        <w:t xml:space="preserve">lm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i/>
          <w:color w:val="231F2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i/>
          <w:color w:val="231F2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F20"/>
          <w:spacing w:val="-1"/>
          <w:position w:val="0"/>
          <w:sz w:val="24"/>
          <w:shd w:fill="auto" w:val="clear"/>
        </w:rPr>
        <w:t xml:space="preserve">adap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i/>
          <w:color w:val="231F20"/>
          <w:spacing w:val="-1"/>
          <w:position w:val="0"/>
          <w:sz w:val="24"/>
          <w:shd w:fill="auto" w:val="clear"/>
        </w:rPr>
        <w:t xml:space="preserve">ac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4"/>
          <w:shd w:fill="auto" w:val="clear"/>
        </w:rPr>
        <w:t xml:space="preserve">te</w:t>
      </w:r>
      <w:r>
        <w:rPr>
          <w:rFonts w:ascii="Times New Roman" w:hAnsi="Times New Roman" w:cs="Times New Roman" w:eastAsia="Times New Roman"/>
          <w:i/>
          <w:color w:val="231F20"/>
          <w:spacing w:val="-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i/>
          <w:color w:val="231F20"/>
          <w:spacing w:val="-1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i/>
          <w:color w:val="231F20"/>
          <w:spacing w:val="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i/>
          <w:color w:val="231F2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i/>
          <w:color w:val="231F20"/>
          <w:spacing w:val="-1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wymi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231F20"/>
          <w:spacing w:val="-1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osoby</w:t>
      </w:r>
      <w:r>
        <w:rPr>
          <w:rFonts w:ascii="Times New Roman" w:hAnsi="Times New Roman" w:cs="Times New Roman" w:eastAsia="Times New Roman"/>
          <w:color w:val="231F20"/>
          <w:spacing w:val="-1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tnic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231F20"/>
          <w:spacing w:val="-1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proc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sie</w:t>
      </w:r>
      <w:r>
        <w:rPr>
          <w:rFonts w:ascii="Times New Roman" w:hAnsi="Times New Roman" w:cs="Times New Roman" w:eastAsia="Times New Roman"/>
          <w:color w:val="231F20"/>
          <w:spacing w:val="-1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lnego oraz filmu (reżyser, aktor, scenograf, charakteryzator)</w:t>
      </w:r>
    </w:p>
    <w:p>
      <w:pPr>
        <w:numPr>
          <w:ilvl w:val="0"/>
          <w:numId w:val="4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uw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 mię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iełe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era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a innym tekstem kultury</w:t>
      </w:r>
    </w:p>
    <w:p>
      <w:pPr>
        <w:numPr>
          <w:ilvl w:val="0"/>
          <w:numId w:val="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dokonuje przek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ładu intersemiotycznego tekstów kultury i interpretacji zjawisk społecznych oraz prezentuje je w ramach różnych projektów grupowych</w:t>
      </w: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Tworzenie wypowiedzi (elementy retoryki, mówienie i pisanie)</w:t>
      </w:r>
    </w:p>
    <w:p>
      <w:pPr>
        <w:spacing w:before="0" w:after="0" w:line="240"/>
        <w:ind w:right="-20" w:left="27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ądza w różnych formach notatkę dotyczącą wysłuchanej wypowiedzi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łu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ej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i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tworzy wypowied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ź o charakterze argumentacyjnym, w rozprawce z pomocą nauczyciela formułuje tezę, hipotezę oraz argumenty, samodzielnie podaje przykłady do argumentów, wnioskuje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wypowiada si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ę na temat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231F20"/>
          <w:spacing w:val="1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ć popr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231F20"/>
          <w:spacing w:val="5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, or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ograﬁc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ą i i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rp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tu, </w:t>
        <w:br/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a w tekstach mówionych zachowuje poprawno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ść akcentowania wyrazów i zdań, dba </w:t>
        <w:br/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o poprawn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ą wymowę 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231F20"/>
          <w:spacing w:val="2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4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-4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api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2"/>
          <w:sz w:val="24"/>
          <w:shd w:fill="auto" w:val="clear"/>
        </w:rPr>
        <w:t xml:space="preserve">ed</w:t>
      </w:r>
      <w:r>
        <w:rPr>
          <w:rFonts w:ascii="Times New Roman" w:hAnsi="Times New Roman" w:cs="Times New Roman" w:eastAsia="Times New Roman"/>
          <w:color w:val="231F2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2"/>
          <w:sz w:val="24"/>
          <w:shd w:fill="auto" w:val="clear"/>
        </w:rPr>
        <w:t xml:space="preserve">i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wyg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łasza krótki monolog, podejmuje próbę wygłaszania przemówienia oraz</w:t>
      </w:r>
      <w:r>
        <w:rPr>
          <w:rFonts w:ascii="Times New Roman" w:hAnsi="Times New Roman" w:cs="Times New Roman" w:eastAsia="Times New Roman"/>
          <w:color w:val="231F2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pró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 ucz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nicz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231F2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ji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przygotowuje wywiad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res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a,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skraca, parafrazuje tekst, w tym tekst popularnonaukowy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oje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ie i umie je uzasadnić, odnosi się do cudzych poglądów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231F2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odt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k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cić</w:t>
      </w:r>
      <w:r>
        <w:rPr>
          <w:rFonts w:ascii="Times New Roman" w:hAnsi="Times New Roman" w:cs="Times New Roman" w:eastAsia="Times New Roman"/>
          <w:color w:val="231F2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kści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opisuje i charakteryzuje post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iste</w:t>
      </w:r>
      <w:r>
        <w:rPr>
          <w:rFonts w:ascii="Times New Roman" w:hAnsi="Times New Roman" w:cs="Times New Roman" w:eastAsia="Times New Roman"/>
          <w:color w:val="231F2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cyjn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stosuje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231F2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o-</w:t>
      </w:r>
      <w:r>
        <w:rPr>
          <w:rFonts w:ascii="Times New Roman" w:hAnsi="Times New Roman" w:cs="Times New Roman" w:eastAsia="Times New Roman"/>
          <w:color w:val="231F2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cioosobo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ą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opi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nty</w:t>
      </w:r>
      <w:r>
        <w:rPr>
          <w:rFonts w:ascii="Times New Roman" w:hAnsi="Times New Roman" w:cs="Times New Roman" w:eastAsia="Times New Roman"/>
          <w:color w:val="231F2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o, wykorzystuje z pomocą nauczyciela odpowiednie konteksty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da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trójdzi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31F2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pozycji z uwzględnieniem akapitów, stosuje cytat</w:t>
      </w:r>
    </w:p>
    <w:p>
      <w:pPr>
        <w:numPr>
          <w:ilvl w:val="0"/>
          <w:numId w:val="5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amię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231F2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łcenie językowe (gramatyka języka polskiego, komunikacja językowa i kultura języka, ortografia i interpunkcja)</w:t>
      </w: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wie, czym jest b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łąd językowy</w:t>
      </w:r>
    </w:p>
    <w:p>
      <w:pPr>
        <w:numPr>
          <w:ilvl w:val="0"/>
          <w:numId w:val="5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 podstawow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wiedzę z zakresu gramatyki języka polskiego: </w:t>
      </w:r>
    </w:p>
    <w:p>
      <w:pPr>
        <w:spacing w:before="0" w:after="0" w:line="240"/>
        <w:ind w:right="-2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yki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nicę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głoską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ogłoski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spół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źw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źw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ym 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źw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 spółgłosko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ych, utraty dźwięczności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wyg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łosie), dostrzega rozbieżności między mową a pismem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czy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są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wyraz podstawowy i pochodny,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rd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icę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 po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m, dostrzega zróżnicowanie formantów pod względem ich funkcji, rozumie różnicę między realnym a słowotwórczym znaczeniem wyrazów, odróżnia typy wyrazów złożonych)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zna typy skrótów i skrótowców i stosuje zasady interpunkcji w ich zapisie,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1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000000"/>
          <w:spacing w:val="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ób</w:t>
      </w:r>
      <w:r>
        <w:rPr>
          <w:rFonts w:ascii="Times New Roman" w:hAnsi="Times New Roman" w:cs="Times New Roman" w:eastAsia="Times New Roman"/>
          <w:color w:val="000000"/>
          <w:spacing w:val="1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11"/>
          <w:position w:val="3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2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1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a,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fr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tp., odróżnia synonimy od homonimów</w:t>
      </w:r>
    </w:p>
    <w:p>
      <w:pPr>
        <w:spacing w:before="0" w:after="0" w:line="240"/>
        <w:ind w:right="65" w:left="687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ﬂek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sji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(stosuje wiedz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ę o częściach mowy w poprawnym zapisie partykuły </w:t>
      </w:r>
      <w:r>
        <w:rPr>
          <w:rFonts w:ascii="Times New Roman" w:hAnsi="Times New Roman" w:cs="Times New Roman" w:eastAsia="Times New Roman"/>
          <w:i/>
          <w:color w:val="auto"/>
          <w:spacing w:val="1"/>
          <w:position w:val="0"/>
          <w:sz w:val="24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z ró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żnymi częściami mowy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rozpoznaje imiesłowy, zna zasady ich tworzenia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odmiany)</w:t>
      </w:r>
    </w:p>
    <w:p>
      <w:pPr>
        <w:spacing w:before="0" w:after="0" w:line="240"/>
        <w:ind w:right="68" w:left="687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(wykorzystuje wiedzę o budowie wypowiedzenia pojedynczego i złożonego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przekszta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łcaniu zdań pojedynczych na złożone i odwrotnie oraz wypowiedzeń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imies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łowowym równoważnikiem zdania na zdanie złożone i odwrotnie, dokonuje przekształceń z mowy zależnej na niezależną i odwrotnie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5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dostate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zną</w:t>
      </w:r>
      <w:r>
        <w:rPr>
          <w:rFonts w:ascii="Times New Roman" w:hAnsi="Times New Roman" w:cs="Times New Roman" w:eastAsia="Times New Roman"/>
          <w:b/>
          <w:color w:val="000000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otrzy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000000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tóry</w:t>
      </w:r>
      <w:r>
        <w:rPr>
          <w:rFonts w:ascii="Times New Roman" w:hAnsi="Times New Roman" w:cs="Times New Roman" w:eastAsia="Times New Roman"/>
          <w:color w:val="000000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ryt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lne</w:t>
      </w:r>
      <w:r>
        <w:rPr>
          <w:rFonts w:ascii="Times New Roman" w:hAnsi="Times New Roman" w:cs="Times New Roman" w:eastAsia="Times New Roman"/>
          <w:color w:val="000000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nę dopus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cą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łcenie literackie i kulturowe</w:t>
      </w: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ŁUC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HAN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9"/>
        </w:numPr>
        <w:spacing w:before="0" w:after="0" w:line="240"/>
        <w:ind w:right="66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iadomie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estnic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ytuacji</w:t>
      </w:r>
      <w:r>
        <w:rPr>
          <w:rFonts w:ascii="Times New Roman" w:hAnsi="Times New Roman" w:cs="Times New Roman" w:eastAsia="Times New Roman"/>
          <w:color w:val="000000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om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nnyc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w</w:t>
      </w:r>
    </w:p>
    <w:p>
      <w:pPr>
        <w:numPr>
          <w:ilvl w:val="0"/>
          <w:numId w:val="69"/>
        </w:numPr>
        <w:spacing w:before="0" w:after="0" w:line="240"/>
        <w:ind w:right="69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eag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.in.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prosi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tór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uzup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</w:p>
    <w:p>
      <w:pPr>
        <w:numPr>
          <w:ilvl w:val="0"/>
          <w:numId w:val="69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tworu; ocenia wartość wysłuchanego tekstu</w:t>
      </w:r>
    </w:p>
    <w:p>
      <w:pPr>
        <w:numPr>
          <w:ilvl w:val="0"/>
          <w:numId w:val="69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sty o</w:t>
      </w:r>
      <w:r>
        <w:rPr>
          <w:rFonts w:ascii="Times New Roman" w:hAnsi="Times New Roman" w:cs="Times New Roman" w:eastAsia="Times New Roman"/>
          <w:color w:val="000000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inform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cyjnym</w:t>
      </w:r>
      <w:r>
        <w:rPr>
          <w:rFonts w:ascii="Times New Roman" w:hAnsi="Times New Roman" w:cs="Times New Roman" w:eastAsia="Times New Roman"/>
          <w:color w:val="00000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yjnym</w:t>
      </w:r>
    </w:p>
    <w:p>
      <w:pPr>
        <w:numPr>
          <w:ilvl w:val="0"/>
          <w:numId w:val="69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bier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eb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rma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tu</w:t>
      </w:r>
    </w:p>
    <w:p>
      <w:pPr>
        <w:numPr>
          <w:ilvl w:val="0"/>
          <w:numId w:val="69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komizm,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kpin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ironię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13" w:firstLine="0"/>
        <w:jc w:val="both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CZY</w:t>
      </w:r>
      <w:r>
        <w:rPr>
          <w:rFonts w:ascii="Times New Roman" w:hAnsi="Times New Roman" w:cs="Times New Roman" w:eastAsia="Times New Roman"/>
          <w:b/>
          <w:color w:val="231F20"/>
          <w:spacing w:val="-1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UTWORÓW LITERACKICH I ODBIÓR TEKSTÓW KULTURY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5"/>
        </w:numPr>
        <w:spacing w:before="0" w:after="0" w:line="240"/>
        <w:ind w:right="68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podejmuje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próby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samodzielnego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ekstów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półc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snych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iomie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śnym, a w ich odczytaniu odnosi się do różnych kontekstów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oty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 post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000000"/>
          <w:spacing w:val="-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oh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w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okre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śla problem poruszony w utworze i ustosunkowuje się do niego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nty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kuje w tek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ście poetyckim cechy liryki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charakteryzuje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sob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mó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ąc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ers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zu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wskazuje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podst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rodki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rtystyc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00000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i, w tym: neologizm, prozaizm, eufemizm, inwokację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yod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ęb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4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ekś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2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bra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kie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rozró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żnia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ie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tun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zji,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eś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nty</w:t>
      </w:r>
      <w:r>
        <w:rPr>
          <w:rFonts w:ascii="Times New Roman" w:hAnsi="Times New Roman" w:cs="Times New Roman" w:eastAsia="Times New Roman"/>
          <w:color w:val="00000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ion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tworz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cję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cką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istości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zn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rmi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i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i/>
          <w:color w:val="000000"/>
          <w:spacing w:val="1"/>
          <w:position w:val="3"/>
          <w:sz w:val="24"/>
          <w:shd w:fill="auto" w:val="clear"/>
        </w:rPr>
        <w:t xml:space="preserve">liz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i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3"/>
          <w:sz w:val="24"/>
          <w:shd w:fill="auto" w:val="clear"/>
        </w:rPr>
        <w:t xml:space="preserve">fan</w:t>
      </w:r>
      <w:r>
        <w:rPr>
          <w:rFonts w:ascii="Times New Roman" w:hAnsi="Times New Roman" w:cs="Times New Roman" w:eastAsia="Times New Roman"/>
          <w:i/>
          <w:color w:val="000000"/>
          <w:spacing w:val="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i/>
          <w:color w:val="000000"/>
          <w:spacing w:val="1"/>
          <w:position w:val="3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i/>
          <w:color w:val="000000"/>
          <w:spacing w:val="-1"/>
          <w:position w:val="3"/>
          <w:sz w:val="24"/>
          <w:shd w:fill="auto" w:val="clear"/>
        </w:rPr>
        <w:t xml:space="preserve">a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odró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chy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unko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000000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eś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ci,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orów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cych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iter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tury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dyd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ktyc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ej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era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dak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j,</w:t>
      </w:r>
      <w:r>
        <w:rPr>
          <w:rFonts w:ascii="Times New Roman" w:hAnsi="Times New Roman" w:cs="Times New Roman" w:eastAsia="Times New Roman"/>
          <w:color w:val="00000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000000"/>
          <w:spacing w:val="-8"/>
          <w:position w:val="3"/>
          <w:sz w:val="24"/>
          <w:shd w:fill="auto" w:val="clear"/>
        </w:rPr>
        <w:t xml:space="preserve">y</w:t>
      </w:r>
    </w:p>
    <w:p>
      <w:pPr>
        <w:numPr>
          <w:ilvl w:val="0"/>
          <w:numId w:val="75"/>
        </w:numPr>
        <w:spacing w:before="0" w:after="0" w:line="240"/>
        <w:ind w:right="72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rozpoznaje cechy dramatu jako rodzaju literackiego w tek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ście</w:t>
      </w:r>
    </w:p>
    <w:p>
      <w:pPr>
        <w:numPr>
          <w:ilvl w:val="0"/>
          <w:numId w:val="75"/>
        </w:numPr>
        <w:spacing w:before="0" w:after="0" w:line="240"/>
        <w:ind w:right="72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samodzielnie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potr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infor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odpowiednich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źródłach, sporządza prosty przypis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uje infor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000000"/>
          <w:spacing w:val="-5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w ind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-6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przypi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ch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rodki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ji,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np.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analizuje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mb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 i alegorie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ęp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 tekstach kultury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fun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owych</w:t>
      </w:r>
      <w:r>
        <w:rPr>
          <w:rFonts w:ascii="Times New Roman" w:hAnsi="Times New Roman" w:cs="Times New Roman" w:eastAsia="Times New Roman"/>
          <w:color w:val="000000"/>
          <w:spacing w:val="-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ztuce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ementy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typo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 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nych rod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jów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iter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ckich</w:t>
      </w:r>
    </w:p>
    <w:p>
      <w:pPr>
        <w:numPr>
          <w:ilvl w:val="0"/>
          <w:numId w:val="7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analizuje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mię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iełe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innym tekstem kultury</w:t>
      </w:r>
    </w:p>
    <w:p>
      <w:pPr>
        <w:numPr>
          <w:ilvl w:val="0"/>
          <w:numId w:val="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ska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agi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era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kim</w:t>
      </w:r>
    </w:p>
    <w:p>
      <w:pPr>
        <w:spacing w:before="0" w:after="0" w:line="240"/>
        <w:ind w:right="-20" w:left="107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07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Tworzenie wypowiedzi (elementy retoryki, mówienie i pisanie)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3"/>
        </w:numPr>
        <w:spacing w:before="0" w:after="0" w:line="240"/>
        <w:ind w:right="71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ię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pr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ystą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ompo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ycję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ogic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 i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pój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sne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rgumenty na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rcie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nego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isk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8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cho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uje 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rójd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-3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kompo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ycję</w:t>
      </w:r>
      <w:r>
        <w:rPr>
          <w:rFonts w:ascii="Times New Roman" w:hAnsi="Times New Roman" w:cs="Times New Roman" w:eastAsia="Times New Roman"/>
          <w:color w:val="000000"/>
          <w:spacing w:val="-7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dłu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-2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i, w tym w przemówieniu</w:t>
      </w:r>
    </w:p>
    <w:p>
      <w:pPr>
        <w:numPr>
          <w:ilvl w:val="0"/>
          <w:numId w:val="8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stosuje si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ę do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5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4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ymo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5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z norm dotyc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cych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, zna wyjątki w akcentowaniu wyrazów, </w:t>
      </w:r>
    </w:p>
    <w:p>
      <w:pPr>
        <w:numPr>
          <w:ilvl w:val="0"/>
          <w:numId w:val="83"/>
        </w:numPr>
        <w:spacing w:before="0" w:after="0" w:line="240"/>
        <w:ind w:right="74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rodki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ości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ych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nych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sytu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mówi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8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-2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asad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kie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5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-4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6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2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 m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-8"/>
          <w:position w:val="2"/>
          <w:sz w:val="24"/>
          <w:shd w:fill="auto" w:val="clear"/>
        </w:rPr>
        <w:t xml:space="preserve">y</w:t>
      </w:r>
    </w:p>
    <w:p>
      <w:pPr>
        <w:numPr>
          <w:ilvl w:val="0"/>
          <w:numId w:val="8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tnicz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odni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ultu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8"/>
          <w:position w:val="3"/>
          <w:sz w:val="24"/>
          <w:shd w:fill="auto" w:val="clear"/>
        </w:rPr>
        <w:t xml:space="preserve">y</w:t>
      </w:r>
    </w:p>
    <w:p>
      <w:pPr>
        <w:numPr>
          <w:ilvl w:val="0"/>
          <w:numId w:val="8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dostr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isko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rut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sło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j,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kł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ipu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</w:p>
    <w:p>
      <w:pPr>
        <w:numPr>
          <w:ilvl w:val="0"/>
          <w:numId w:val="8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tnicz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yt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w</w:t>
      </w:r>
    </w:p>
    <w:p>
      <w:pPr>
        <w:numPr>
          <w:ilvl w:val="0"/>
          <w:numId w:val="83"/>
        </w:numPr>
        <w:spacing w:before="0" w:after="0" w:line="240"/>
        <w:ind w:right="75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redaguje rozprawk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z tezą bądź hipotezą, formułuje odpowiednie argumenty i popiera je odpowiednimi przykładami</w:t>
      </w:r>
    </w:p>
    <w:p>
      <w:pPr>
        <w:numPr>
          <w:ilvl w:val="0"/>
          <w:numId w:val="83"/>
        </w:numPr>
        <w:spacing w:before="0" w:after="0" w:line="240"/>
        <w:ind w:right="75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pisze wywiad</w:t>
      </w:r>
    </w:p>
    <w:p>
      <w:pPr>
        <w:numPr>
          <w:ilvl w:val="0"/>
          <w:numId w:val="8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os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-2"/>
          <w:position w:val="2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2"/>
          <w:sz w:val="24"/>
          <w:shd w:fill="auto" w:val="clear"/>
        </w:rPr>
        <w:t xml:space="preserve">akapi</w:t>
      </w:r>
      <w:r>
        <w:rPr>
          <w:rFonts w:ascii="Times New Roman" w:hAnsi="Times New Roman" w:cs="Times New Roman" w:eastAsia="Times New Roman"/>
          <w:color w:val="000000"/>
          <w:spacing w:val="-1"/>
          <w:position w:val="2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-8"/>
          <w:position w:val="2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, dba o spójne nawi</w:t>
      </w:r>
      <w:r>
        <w:rPr>
          <w:rFonts w:ascii="Times New Roman" w:hAnsi="Times New Roman" w:cs="Times New Roman" w:eastAsia="Times New Roman"/>
          <w:color w:val="000000"/>
          <w:spacing w:val="0"/>
          <w:position w:val="2"/>
          <w:sz w:val="24"/>
          <w:shd w:fill="auto" w:val="clear"/>
        </w:rPr>
        <w:t xml:space="preserve">ązania między poszczególnymi częściami wypowiedzi</w:t>
      </w:r>
    </w:p>
    <w:p>
      <w:pPr>
        <w:numPr>
          <w:ilvl w:val="0"/>
          <w:numId w:val="8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00000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i stylistyczną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tu</w:t>
      </w:r>
    </w:p>
    <w:p>
      <w:pPr>
        <w:numPr>
          <w:ilvl w:val="0"/>
          <w:numId w:val="8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yk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3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db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ość</w:t>
      </w:r>
      <w:r>
        <w:rPr>
          <w:rFonts w:ascii="Times New Roman" w:hAnsi="Times New Roman" w:cs="Times New Roman" w:eastAsia="Times New Roman"/>
          <w:color w:val="000000"/>
          <w:spacing w:val="2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3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estetykę</w:t>
      </w:r>
      <w:r>
        <w:rPr>
          <w:rFonts w:ascii="Times New Roman" w:hAnsi="Times New Roman" w:cs="Times New Roman" w:eastAsia="Times New Roman"/>
          <w:color w:val="000000"/>
          <w:spacing w:val="2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pisu</w:t>
      </w:r>
      <w:r>
        <w:rPr>
          <w:rFonts w:ascii="Times New Roman" w:hAnsi="Times New Roman" w:cs="Times New Roman" w:eastAsia="Times New Roman"/>
          <w:color w:val="000000"/>
          <w:spacing w:val="2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2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ność</w:t>
      </w:r>
      <w:r>
        <w:rPr>
          <w:rFonts w:ascii="Times New Roman" w:hAnsi="Times New Roman" w:cs="Times New Roman" w:eastAsia="Times New Roman"/>
          <w:color w:val="000000"/>
          <w:spacing w:val="2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ortogr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ną</w:t>
      </w:r>
      <w:r>
        <w:rPr>
          <w:rFonts w:ascii="Times New Roman" w:hAnsi="Times New Roman" w:cs="Times New Roman" w:eastAsia="Times New Roman"/>
          <w:color w:val="000000"/>
          <w:spacing w:val="2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3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interpunkcyjną</w:t>
      </w:r>
    </w:p>
    <w:p>
      <w:pPr>
        <w:numPr>
          <w:ilvl w:val="0"/>
          <w:numId w:val="8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opisuje dzie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ło malarskie z odniesieniem do odpowiednich kontekstów; odczytuje sensy przenośne w tekstach kultury, takich jak obraz, plakat, grafika</w:t>
      </w:r>
    </w:p>
    <w:p>
      <w:pPr>
        <w:numPr>
          <w:ilvl w:val="0"/>
          <w:numId w:val="8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tekstach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łasnych wykorzystuje różne formy wypowiedzi, w tym opis sytuacji</w:t>
      </w:r>
    </w:p>
    <w:p>
      <w:pPr>
        <w:numPr>
          <w:ilvl w:val="0"/>
          <w:numId w:val="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recytuje 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ki, podejmuje prób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 interpretacji głosowej z uwzględnieniem tematu i wyrażanych emocji</w:t>
      </w: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łcenie językowe (gramatyka języka polskiego, komunikacja językowa i kultura języka, ortografia i interpunkcja)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dostrzega b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łędy językowe i potrafi je skorygować</w:t>
      </w:r>
    </w:p>
    <w:p>
      <w:pPr>
        <w:numPr>
          <w:ilvl w:val="0"/>
          <w:numId w:val="93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stosuje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w tworzonych tekstach podstawow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ą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-2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yki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nicę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głoską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ogłoski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spół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źw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źw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ym 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źw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 spółgłosko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ych, utraty dźwięczności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wyg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łosie), dostrzega rozbieżności między mową a pismem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czy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są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wyraz podstawowy i pochodny,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rd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icę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 po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m, dostrzega zróżnicowanie formantów pod względem ich funkcji, rozumie różnicę między realnym a słowotwórczym znaczeniem wyrazów, odróżnia typy wyrazów złożonych)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zna typy skrótów i skrótowców i stosuje zasady interpunkcji w ich zapisie,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1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000000"/>
          <w:spacing w:val="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ób</w:t>
      </w:r>
      <w:r>
        <w:rPr>
          <w:rFonts w:ascii="Times New Roman" w:hAnsi="Times New Roman" w:cs="Times New Roman" w:eastAsia="Times New Roman"/>
          <w:color w:val="000000"/>
          <w:spacing w:val="1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11"/>
          <w:position w:val="3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2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1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a,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fr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tp., odróżnia synonimy od homonimów</w:t>
      </w:r>
    </w:p>
    <w:p>
      <w:pPr>
        <w:spacing w:before="0" w:after="0" w:line="240"/>
        <w:ind w:right="65" w:left="687" w:hanging="1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ﬂek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sji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(stosuje wiedz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 o częściach mowy w poprawnym zapisie partykuły </w:t>
      </w:r>
      <w:r>
        <w:rPr>
          <w:rFonts w:ascii="Times New Roman" w:hAnsi="Times New Roman" w:cs="Times New Roman" w:eastAsia="Times New Roman"/>
          <w:i/>
          <w:color w:val="000000"/>
          <w:spacing w:val="1"/>
          <w:position w:val="0"/>
          <w:sz w:val="24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z ró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żnymi częściami mowy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rozpoznaje imiesłowy, zna zasady ich tworzenia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odmiany)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dni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(wykorzystuje wiedzę o budowie wypowiedzenia pojedynczego i złożonego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przekszta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łcaniu zdań pojedynczych na złożone i odwrotnie oraz wypowiedzeń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 imies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łowowym równoważnikiem zdania na zdanie złożone i odwrotnie, dokonuje przekształceń z mowy zależnej na niezależną i odwrotnie</w:t>
      </w:r>
    </w:p>
    <w:p>
      <w:pPr>
        <w:spacing w:before="0" w:after="0" w:line="240"/>
        <w:ind w:right="65" w:left="113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5" w:left="113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5" w:left="0" w:firstLine="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br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000000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otrzy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000000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tóry</w:t>
      </w:r>
      <w:r>
        <w:rPr>
          <w:rFonts w:ascii="Times New Roman" w:hAnsi="Times New Roman" w:cs="Times New Roman" w:eastAsia="Times New Roman"/>
          <w:color w:val="000000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000000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ryt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lne</w:t>
      </w:r>
      <w:r>
        <w:rPr>
          <w:rFonts w:ascii="Times New Roman" w:hAnsi="Times New Roman" w:cs="Times New Roman" w:eastAsia="Times New Roman"/>
          <w:color w:val="000000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nę do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łcenie literackie i kulturowe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ŁUC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HAN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7"/>
        </w:numPr>
        <w:spacing w:before="0" w:after="0" w:line="240"/>
        <w:ind w:right="67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łucha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cyt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tworów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yckich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torskich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dostr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środk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tu</w:t>
      </w:r>
    </w:p>
    <w:p>
      <w:pPr>
        <w:numPr>
          <w:ilvl w:val="0"/>
          <w:numId w:val="10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izuje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rozpozn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ncj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wcy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tworu, w tym aluzję, sugestię, manipulację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CZY</w:t>
      </w: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TEK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BI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INNYCH TEK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b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KU</w:t>
      </w:r>
      <w:r>
        <w:rPr>
          <w:rFonts w:ascii="Times New Roman" w:hAnsi="Times New Roman" w:cs="Times New Roman" w:eastAsia="Times New Roman"/>
          <w:b/>
          <w:color w:val="000000"/>
          <w:spacing w:val="-6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2"/>
        </w:numPr>
        <w:spacing w:before="0" w:after="0" w:line="240"/>
        <w:ind w:right="67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ynni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zyt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 int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rpun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cji,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ntow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inton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cji</w:t>
      </w:r>
    </w:p>
    <w:p>
      <w:pPr>
        <w:numPr>
          <w:ilvl w:val="0"/>
          <w:numId w:val="11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odczytuje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pozio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</w:p>
    <w:p>
      <w:pPr>
        <w:numPr>
          <w:ilvl w:val="0"/>
          <w:numId w:val="11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zyt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tu</w:t>
      </w:r>
    </w:p>
    <w:p>
      <w:pPr>
        <w:numPr>
          <w:ilvl w:val="0"/>
          <w:numId w:val="11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interpretuje tytu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tworu</w:t>
      </w:r>
    </w:p>
    <w:p>
      <w:pPr>
        <w:numPr>
          <w:ilvl w:val="0"/>
          <w:numId w:val="11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1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tyw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ocenia</w:t>
      </w:r>
      <w:r>
        <w:rPr>
          <w:rFonts w:ascii="Times New Roman" w:hAnsi="Times New Roman" w:cs="Times New Roman" w:eastAsia="Times New Roman"/>
          <w:color w:val="000000"/>
          <w:spacing w:val="1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ich</w:t>
      </w:r>
      <w:r>
        <w:rPr>
          <w:rFonts w:ascii="Times New Roman" w:hAnsi="Times New Roman" w:cs="Times New Roman" w:eastAsia="Times New Roman"/>
          <w:color w:val="000000"/>
          <w:spacing w:val="1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acho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000000"/>
          <w:spacing w:val="1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posta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odni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iu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ólnie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lnych</w:t>
      </w:r>
    </w:p>
    <w:p>
      <w:pPr>
        <w:numPr>
          <w:ilvl w:val="0"/>
          <w:numId w:val="11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dos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 manipulacj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ę i p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ers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ę,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ścio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-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ekście, w tym </w:t>
        <w:br/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w satyrze</w:t>
      </w:r>
    </w:p>
    <w:p>
      <w:pPr>
        <w:numPr>
          <w:ilvl w:val="0"/>
          <w:numId w:val="11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fun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cję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rty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</w:t>
      </w:r>
    </w:p>
    <w:p>
      <w:pPr>
        <w:numPr>
          <w:ilvl w:val="0"/>
          <w:numId w:val="11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, omawia ich funkcję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 konstrukcji utworu</w:t>
      </w:r>
    </w:p>
    <w:p>
      <w:pPr>
        <w:numPr>
          <w:ilvl w:val="0"/>
          <w:numId w:val="11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dnia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tun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ową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różnych utworów literackich</w:t>
      </w:r>
    </w:p>
    <w:p>
      <w:pPr>
        <w:numPr>
          <w:ilvl w:val="0"/>
          <w:numId w:val="11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 pr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icy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ki</w:t>
      </w:r>
    </w:p>
    <w:p>
      <w:pPr>
        <w:numPr>
          <w:ilvl w:val="0"/>
          <w:numId w:val="11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000000"/>
          <w:spacing w:val="-1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porównuje</w:t>
      </w:r>
      <w:r>
        <w:rPr>
          <w:rFonts w:ascii="Times New Roman" w:hAnsi="Times New Roman" w:cs="Times New Roman" w:eastAsia="Times New Roman"/>
          <w:color w:val="000000"/>
          <w:spacing w:val="-1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infor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000000"/>
          <w:spacing w:val="-1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żnych</w:t>
      </w:r>
      <w:r>
        <w:rPr>
          <w:rFonts w:ascii="Times New Roman" w:hAnsi="Times New Roman" w:cs="Times New Roman" w:eastAsia="Times New Roman"/>
          <w:color w:val="000000"/>
          <w:spacing w:val="-1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ch,</w:t>
      </w:r>
      <w:r>
        <w:rPr>
          <w:rFonts w:ascii="Times New Roman" w:hAnsi="Times New Roman" w:cs="Times New Roman" w:eastAsia="Times New Roman"/>
          <w:color w:val="000000"/>
          <w:spacing w:val="-1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.in.</w:t>
      </w:r>
      <w:r>
        <w:rPr>
          <w:rFonts w:ascii="Times New Roman" w:hAnsi="Times New Roman" w:cs="Times New Roman" w:eastAsia="Times New Roman"/>
          <w:color w:val="000000"/>
          <w:spacing w:val="-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popul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rnon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owych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naukowych</w:t>
      </w:r>
    </w:p>
    <w:p>
      <w:pPr>
        <w:numPr>
          <w:ilvl w:val="0"/>
          <w:numId w:val="11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ers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ji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rek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ami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</w:p>
    <w:p>
      <w:pPr>
        <w:numPr>
          <w:ilvl w:val="0"/>
          <w:numId w:val="112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odczytuje sensy przeno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śne i symboliczne w odbieranym tekście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WIE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IE</w:t>
      </w:r>
    </w:p>
    <w:p>
      <w:pPr>
        <w:spacing w:before="0" w:after="0" w:line="240"/>
        <w:ind w:right="-20" w:left="107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Tworzenie wypowiedzi (elementy retoryki, mówienie i pisanie)</w:t>
      </w: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łynnie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000000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000000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ności 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stylistycznej</w:t>
      </w:r>
    </w:p>
    <w:p>
      <w:pPr>
        <w:numPr>
          <w:ilvl w:val="0"/>
          <w:numId w:val="125"/>
        </w:numPr>
        <w:spacing w:before="0" w:after="0" w:line="240"/>
        <w:ind w:right="72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dnia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nie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ocą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czowych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tó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w</w:t>
      </w:r>
    </w:p>
    <w:p>
      <w:pPr>
        <w:numPr>
          <w:ilvl w:val="0"/>
          <w:numId w:val="12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dobi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000000"/>
          <w:spacing w:val="1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rodki</w:t>
      </w:r>
      <w:r>
        <w:rPr>
          <w:rFonts w:ascii="Times New Roman" w:hAnsi="Times New Roman" w:cs="Times New Roman" w:eastAsia="Times New Roman"/>
          <w:color w:val="000000"/>
          <w:spacing w:val="1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1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ości</w:t>
      </w:r>
      <w:r>
        <w:rPr>
          <w:rFonts w:ascii="Times New Roman" w:hAnsi="Times New Roman" w:cs="Times New Roman" w:eastAsia="Times New Roman"/>
          <w:color w:val="000000"/>
          <w:spacing w:val="1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000000"/>
          <w:spacing w:val="1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000000"/>
          <w:spacing w:val="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ych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nych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sytu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mówi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12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tywnie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niczy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ji</w:t>
      </w:r>
    </w:p>
    <w:p>
      <w:pPr>
        <w:numPr>
          <w:ilvl w:val="0"/>
          <w:numId w:val="12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br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śc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sło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ej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kłams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nipu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000000"/>
          <w:spacing w:val="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ustnej</w:t>
      </w:r>
    </w:p>
    <w:p>
      <w:pPr>
        <w:numPr>
          <w:ilvl w:val="0"/>
          <w:numId w:val="125"/>
        </w:numPr>
        <w:spacing w:before="0" w:after="0" w:line="240"/>
        <w:ind w:right="71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stosuj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ąc funkcjonalną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ompo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ycję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ogic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 wypowiedzi, polemizuje ze stanowiskiem innych, formułuje rzeczowe argumenty poparte celnie dobranymi przykładami</w:t>
      </w:r>
    </w:p>
    <w:p>
      <w:pPr>
        <w:numPr>
          <w:ilvl w:val="0"/>
          <w:numId w:val="125"/>
        </w:numPr>
        <w:spacing w:before="0" w:after="0" w:line="240"/>
        <w:ind w:right="74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dobiera i stosuje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rodki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 odpowiednio do sytuacji i odbiorcy oraz rodzaju komunikatu </w:t>
      </w:r>
    </w:p>
    <w:p>
      <w:pPr>
        <w:numPr>
          <w:ilvl w:val="0"/>
          <w:numId w:val="12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1"/>
          <w:position w:val="3"/>
          <w:sz w:val="24"/>
          <w:shd w:fill="auto" w:val="clear"/>
        </w:rPr>
        <w:t xml:space="preserve">prezentuje w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 swoje stanowisko, rozwija je odpowiednio dobranymi argumentami,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świadome stosuje retoryczne środki wyrazu</w:t>
      </w:r>
    </w:p>
    <w:p>
      <w:pPr>
        <w:numPr>
          <w:ilvl w:val="0"/>
          <w:numId w:val="12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reaguje z zachowaniem zasad kultury na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isko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rut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sło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j,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kł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ipu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</w:p>
    <w:p>
      <w:pPr>
        <w:numPr>
          <w:ilvl w:val="0"/>
          <w:numId w:val="125"/>
        </w:numPr>
        <w:spacing w:before="0" w:after="0" w:line="240"/>
        <w:ind w:right="75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rozprawce dobiera odpowiednie argumenty, w których odwo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łuje się do kontekstu literackiego, popiera je odpowiednimi przykładami </w:t>
      </w:r>
    </w:p>
    <w:p>
      <w:pPr>
        <w:numPr>
          <w:ilvl w:val="0"/>
          <w:numId w:val="125"/>
        </w:numPr>
        <w:spacing w:before="0" w:after="0" w:line="240"/>
        <w:ind w:right="75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pisze wywiad, wykorzystuj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 zdobytą z różnych źródeł wiedzę na temat podjęty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rozmowie</w:t>
      </w:r>
    </w:p>
    <w:p>
      <w:pPr>
        <w:numPr>
          <w:ilvl w:val="0"/>
          <w:numId w:val="12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opisuje dzie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ło malarskie z odniesieniem do odpowiednich kontekstów; podejmuje próbę interpretacji tekstu kultury, np. obrazu, plakatu, grafiki</w:t>
      </w:r>
    </w:p>
    <w:p>
      <w:pPr>
        <w:numPr>
          <w:ilvl w:val="0"/>
          <w:numId w:val="12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tekstach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łasnych wykorzystuje różne formy wypowiedzi, w tym mowę zależną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niezale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żną w celu dynamizowania akcji i charakteryzowania bohatera </w:t>
      </w:r>
    </w:p>
    <w:p>
      <w:pPr>
        <w:numPr>
          <w:ilvl w:val="0"/>
          <w:numId w:val="12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recytuje 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ki, interpretacje g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łosowo z uwzględnieniem tematu </w:t>
      </w:r>
    </w:p>
    <w:p>
      <w:pPr>
        <w:numPr>
          <w:ilvl w:val="0"/>
          <w:numId w:val="12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cyt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kol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kol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gó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 i przedstawia uzasadnienie swojej oceny</w:t>
      </w: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łcenie językowe (gramatyka języka polskiego, komunikacja językowa i kultura języka, ortografia i interpunkcja)</w:t>
      </w: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</w:pPr>
    </w:p>
    <w:p>
      <w:pPr>
        <w:numPr>
          <w:ilvl w:val="0"/>
          <w:numId w:val="141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umiej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ętnie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akresie:</w:t>
      </w:r>
    </w:p>
    <w:p>
      <w:pPr>
        <w:numPr>
          <w:ilvl w:val="0"/>
          <w:numId w:val="141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dokonuje korekty tworzonego tekstu</w:t>
      </w:r>
    </w:p>
    <w:p>
      <w:pPr>
        <w:numPr>
          <w:ilvl w:val="0"/>
          <w:numId w:val="141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analizuje elementy j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ęzykowe w tekstach kultury (np. w reklamach, plakacie, w piosence), wykorzystując wiedzę o języku w zakresie:</w:t>
      </w:r>
    </w:p>
    <w:p>
      <w:pPr>
        <w:spacing w:before="0" w:after="0" w:line="240"/>
        <w:ind w:right="-20" w:left="50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yki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nicę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głoską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ogłoski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spół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źw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źw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ym 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źw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 spółgłosko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ych, utraty dźwięczności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wyg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łosie), dostrzega rozbieżności między mową a pismem</w:t>
      </w:r>
    </w:p>
    <w:p>
      <w:pPr>
        <w:spacing w:before="0" w:after="0" w:line="240"/>
        <w:ind w:right="74" w:left="681" w:hanging="180"/>
        <w:jc w:val="both"/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3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czy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są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wyraz podstawowy i pochodny,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rd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icę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 po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m, dostrzega zróżnicowanie formantów pod względem ich funkcji, rozumie różnicę między realnym a słowotwórczym znaczeniem wyrazów, odróżnia typy wyrazów złożonych)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zna typy skrótów i skrótowców i stosuje zasady interpunkcji w ich zapisie,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1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000000"/>
          <w:spacing w:val="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ób</w:t>
      </w:r>
      <w:r>
        <w:rPr>
          <w:rFonts w:ascii="Times New Roman" w:hAnsi="Times New Roman" w:cs="Times New Roman" w:eastAsia="Times New Roman"/>
          <w:color w:val="000000"/>
          <w:spacing w:val="1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11"/>
          <w:position w:val="3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2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10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a,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fr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tp., odróżnia synonimy od homonimów</w:t>
      </w:r>
    </w:p>
    <w:p>
      <w:pPr>
        <w:spacing w:before="0" w:after="0" w:line="240"/>
        <w:ind w:right="65" w:left="687" w:hanging="1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ﬂek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sji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(stosuje wiedz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 o częściach mowy w poprawnym zapisie partykuły </w:t>
      </w:r>
      <w:r>
        <w:rPr>
          <w:rFonts w:ascii="Times New Roman" w:hAnsi="Times New Roman" w:cs="Times New Roman" w:eastAsia="Times New Roman"/>
          <w:i/>
          <w:color w:val="000000"/>
          <w:spacing w:val="1"/>
          <w:position w:val="0"/>
          <w:sz w:val="24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z ró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żnymi częściami mowy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rozpoznaje imiesłowy, zna zasady ich tworzenia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odmiany)</w:t>
      </w:r>
    </w:p>
    <w:p>
      <w:pPr>
        <w:spacing w:before="0" w:after="0" w:line="240"/>
        <w:ind w:right="68" w:left="687" w:hanging="1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dni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(wykorzystuje wiedzę o budowie wypowiedzenia pojedynczego i złożonego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przekszta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łcaniu zdań pojedynczych na złożone i odwrotnie oraz wypowiedzeń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 imies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łowowym równoważnikiem zdania na zdanie złożone i odwrotnie, dokonuje przekształceń z mowy zależnej na niezależną i odwrotnie</w:t>
      </w:r>
    </w:p>
    <w:p>
      <w:pPr>
        <w:spacing w:before="0" w:after="0" w:line="240"/>
        <w:ind w:right="67" w:left="11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7" w:left="11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7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bardz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dobr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000000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otrzy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tóry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ryt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lne</w:t>
      </w:r>
      <w:r>
        <w:rPr>
          <w:rFonts w:ascii="Times New Roman" w:hAnsi="Times New Roman" w:cs="Times New Roman" w:eastAsia="Times New Roman"/>
          <w:color w:val="000000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oc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dobrą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67" w:left="0" w:firstLine="0"/>
        <w:jc w:val="both"/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łcenie literackie i kulturowe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ŁUC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HAN</w:t>
      </w:r>
      <w:r>
        <w:rPr>
          <w:rFonts w:ascii="Times New Roman" w:hAnsi="Times New Roman" w:cs="Times New Roman" w:eastAsia="Times New Roman"/>
          <w:b/>
          <w:color w:val="231F2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E</w:t>
      </w: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4"/>
        </w:numPr>
        <w:spacing w:before="0" w:after="0" w:line="240"/>
        <w:ind w:right="73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łucha</w:t>
      </w:r>
      <w:r>
        <w:rPr>
          <w:rFonts w:ascii="Times New Roman" w:hAnsi="Times New Roman" w:cs="Times New Roman" w:eastAsia="Times New Roman"/>
          <w:color w:val="231F2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gr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231F20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cyt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231F2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tworów</w:t>
      </w:r>
      <w:r>
        <w:rPr>
          <w:rFonts w:ascii="Times New Roman" w:hAnsi="Times New Roman" w:cs="Times New Roman" w:eastAsia="Times New Roman"/>
          <w:color w:val="231F20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yckich</w:t>
      </w:r>
      <w:r>
        <w:rPr>
          <w:rFonts w:ascii="Times New Roman" w:hAnsi="Times New Roman" w:cs="Times New Roman" w:eastAsia="Times New Roman"/>
          <w:color w:val="231F20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torskich</w:t>
      </w:r>
      <w:r>
        <w:rPr>
          <w:rFonts w:ascii="Times New Roman" w:hAnsi="Times New Roman" w:cs="Times New Roman" w:eastAsia="Times New Roman"/>
          <w:color w:val="231F20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dostr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a i</w:t>
      </w:r>
      <w:r>
        <w:rPr>
          <w:rFonts w:ascii="Times New Roman" w:hAnsi="Times New Roman" w:cs="Times New Roman" w:eastAsia="Times New Roman"/>
          <w:color w:val="231F20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ab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zwi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231F20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lo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rów</w:t>
      </w:r>
      <w:r>
        <w:rPr>
          <w:rFonts w:ascii="Times New Roman" w:hAnsi="Times New Roman" w:cs="Times New Roman" w:eastAsia="Times New Roman"/>
          <w:color w:val="231F2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tycznyc</w:t>
      </w:r>
      <w:r>
        <w:rPr>
          <w:rFonts w:ascii="Times New Roman" w:hAnsi="Times New Roman" w:cs="Times New Roman" w:eastAsia="Times New Roman"/>
          <w:color w:val="231F20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231F2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231F20"/>
          <w:spacing w:val="-1"/>
          <w:position w:val="0"/>
          <w:sz w:val="24"/>
          <w:shd w:fill="auto" w:val="clear"/>
        </w:rPr>
        <w:t xml:space="preserve">tu</w:t>
      </w:r>
    </w:p>
    <w:p>
      <w:pPr>
        <w:numPr>
          <w:ilvl w:val="0"/>
          <w:numId w:val="154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rpr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tuj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uch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231F2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uwz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dni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231F2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ncj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wc</w:t>
      </w:r>
      <w:r>
        <w:rPr>
          <w:rFonts w:ascii="Times New Roman" w:hAnsi="Times New Roman" w:cs="Times New Roman" w:eastAsia="Times New Roman"/>
          <w:color w:val="231F20"/>
          <w:spacing w:val="-8"/>
          <w:position w:val="3"/>
          <w:sz w:val="24"/>
          <w:shd w:fill="auto" w:val="clear"/>
        </w:rPr>
        <w:t xml:space="preserve">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1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CZY</w:t>
      </w:r>
      <w:r>
        <w:rPr>
          <w:rFonts w:ascii="Times New Roman" w:hAnsi="Times New Roman" w:cs="Times New Roman" w:eastAsia="Times New Roman"/>
          <w:b/>
          <w:color w:val="231F20"/>
          <w:spacing w:val="-1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b/>
          <w:color w:val="231F2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TEK</w:t>
      </w:r>
      <w:r>
        <w:rPr>
          <w:rFonts w:ascii="Times New Roman" w:hAnsi="Times New Roman" w:cs="Times New Roman" w:eastAsia="Times New Roman"/>
          <w:b/>
          <w:color w:val="231F2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b/>
          <w:color w:val="231F2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b/>
          <w:color w:val="231F2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b/>
          <w:color w:val="231F2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BI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INNYCH</w:t>
      </w:r>
      <w:r>
        <w:rPr>
          <w:rFonts w:ascii="Times New Roman" w:hAnsi="Times New Roman" w:cs="Times New Roman" w:eastAsia="Times New Roman"/>
          <w:b/>
          <w:color w:val="231F2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TEK</w:t>
      </w:r>
      <w:r>
        <w:rPr>
          <w:rFonts w:ascii="Times New Roman" w:hAnsi="Times New Roman" w:cs="Times New Roman" w:eastAsia="Times New Roman"/>
          <w:b/>
          <w:color w:val="231F2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b/>
          <w:color w:val="231F2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KU</w:t>
      </w:r>
      <w:r>
        <w:rPr>
          <w:rFonts w:ascii="Times New Roman" w:hAnsi="Times New Roman" w:cs="Times New Roman" w:eastAsia="Times New Roman"/>
          <w:b/>
          <w:color w:val="231F20"/>
          <w:spacing w:val="-6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b/>
          <w:color w:val="231F20"/>
          <w:spacing w:val="-4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9"/>
        </w:numPr>
        <w:spacing w:before="0" w:after="0" w:line="240"/>
        <w:ind w:right="71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ynni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zyt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 int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rpun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cji,</w:t>
      </w:r>
      <w:r>
        <w:rPr>
          <w:rFonts w:ascii="Times New Roman" w:hAnsi="Times New Roman" w:cs="Times New Roman" w:eastAsia="Times New Roman"/>
          <w:color w:val="000000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ntow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inton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dnia</w:t>
      </w:r>
      <w:r>
        <w:rPr>
          <w:rFonts w:ascii="Times New Roman" w:hAnsi="Times New Roman" w:cs="Times New Roman" w:eastAsia="Times New Roman"/>
          <w:color w:val="000000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budo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rsy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cyjn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a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cję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ryt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iczną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utworu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</w:p>
    <w:p>
      <w:pPr>
        <w:numPr>
          <w:ilvl w:val="0"/>
          <w:numId w:val="159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odczytuje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pozio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mb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oliczny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</w:p>
    <w:p>
      <w:pPr>
        <w:numPr>
          <w:ilvl w:val="0"/>
          <w:numId w:val="159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je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ia i po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uwz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ch post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-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ołuj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się</w:t>
      </w:r>
      <w:r>
        <w:rPr>
          <w:rFonts w:ascii="Times New Roman" w:hAnsi="Times New Roman" w:cs="Times New Roman" w:eastAsia="Times New Roman"/>
          <w:color w:val="000000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ogó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ie pr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tych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nych</w:t>
      </w:r>
    </w:p>
    <w:p>
      <w:pPr>
        <w:numPr>
          <w:ilvl w:val="0"/>
          <w:numId w:val="159"/>
        </w:numPr>
        <w:spacing w:before="0" w:after="0" w:line="240"/>
        <w:ind w:right="71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owuje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różnych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oddzi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iorc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 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 p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ers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cja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p.</w:t>
      </w:r>
    </w:p>
    <w:p>
      <w:pPr>
        <w:numPr>
          <w:ilvl w:val="0"/>
          <w:numId w:val="159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kre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cję</w:t>
      </w:r>
      <w:r>
        <w:rPr>
          <w:rFonts w:ascii="Times New Roman" w:hAnsi="Times New Roman" w:cs="Times New Roman" w:eastAsia="Times New Roman"/>
          <w:color w:val="000000"/>
          <w:spacing w:val="-1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000000"/>
          <w:spacing w:val="-1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1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mb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-1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ii</w:t>
      </w:r>
    </w:p>
    <w:p>
      <w:pPr>
        <w:numPr>
          <w:ilvl w:val="0"/>
          <w:numId w:val="159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rpr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tuje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mb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ole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puj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ce</w:t>
      </w:r>
      <w:r>
        <w:rPr>
          <w:rFonts w:ascii="Times New Roman" w:hAnsi="Times New Roman" w:cs="Times New Roman" w:eastAsia="Times New Roman"/>
          <w:color w:val="231F2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F2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231F20"/>
          <w:spacing w:val="1"/>
          <w:position w:val="3"/>
          <w:sz w:val="24"/>
          <w:shd w:fill="auto" w:val="clear"/>
        </w:rPr>
        <w:t xml:space="preserve"> różnych tekstach kultury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0"/>
          <w:position w:val="0"/>
          <w:sz w:val="24"/>
          <w:shd w:fill="auto" w:val="clear"/>
        </w:rPr>
        <w:t xml:space="preserve">Tworzenie wypowiedzi (elementy retoryki, mówienie i pisanie)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udo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dnia</w:t>
      </w:r>
      <w:r>
        <w:rPr>
          <w:rFonts w:ascii="Times New Roman" w:hAnsi="Times New Roman" w:cs="Times New Roman" w:eastAsia="Times New Roman"/>
          <w:color w:val="000000"/>
          <w:spacing w:val="1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oje</w:t>
      </w:r>
      <w:r>
        <w:rPr>
          <w:rFonts w:ascii="Times New Roman" w:hAnsi="Times New Roman" w:cs="Times New Roman" w:eastAsia="Times New Roman"/>
          <w:color w:val="000000"/>
          <w:spacing w:val="1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000000"/>
          <w:spacing w:val="1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1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pomoc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1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000000"/>
          <w:spacing w:val="1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rgum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tów</w:t>
      </w:r>
      <w:r>
        <w:rPr>
          <w:rFonts w:ascii="Times New Roman" w:hAnsi="Times New Roman" w:cs="Times New Roman" w:eastAsia="Times New Roman"/>
          <w:color w:val="000000"/>
          <w:spacing w:val="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ło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onych</w:t>
      </w:r>
      <w:r>
        <w:rPr>
          <w:rFonts w:ascii="Times New Roman" w:hAnsi="Times New Roman" w:cs="Times New Roman" w:eastAsia="Times New Roman"/>
          <w:color w:val="000000"/>
          <w:spacing w:val="1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ogiczny wywód</w:t>
      </w:r>
    </w:p>
    <w:p>
      <w:pPr>
        <w:numPr>
          <w:ilvl w:val="0"/>
          <w:numId w:val="166"/>
        </w:numPr>
        <w:spacing w:before="0" w:after="0" w:line="240"/>
        <w:ind w:right="74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stnic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dyskusji,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rodków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cych stosun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dst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 pr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dmó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có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podejmuje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próby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dyskusji</w:t>
      </w:r>
    </w:p>
    <w:p>
      <w:pPr>
        <w:numPr>
          <w:ilvl w:val="0"/>
          <w:numId w:val="16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arak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00000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ﬁk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cyj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rtościuje</w:t>
      </w:r>
      <w:r>
        <w:rPr>
          <w:rFonts w:ascii="Times New Roman" w:hAnsi="Times New Roman" w:cs="Times New Roman" w:eastAsia="Times New Roman"/>
          <w:color w:val="000000"/>
          <w:spacing w:val="-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cho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-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post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odni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iu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 pr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orm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nych</w:t>
      </w:r>
    </w:p>
    <w:p>
      <w:pPr>
        <w:numPr>
          <w:ilvl w:val="0"/>
          <w:numId w:val="16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</w:p>
    <w:p>
      <w:pPr>
        <w:numPr>
          <w:ilvl w:val="0"/>
          <w:numId w:val="16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próbuje</w:t>
      </w:r>
      <w:r>
        <w:rPr>
          <w:rFonts w:ascii="Times New Roman" w:hAnsi="Times New Roman" w:cs="Times New Roman" w:eastAsia="Times New Roman"/>
          <w:color w:val="000000"/>
          <w:spacing w:val="5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rpr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000000"/>
          <w:spacing w:val="4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głoso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4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ygł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4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st,</w:t>
      </w:r>
      <w:r>
        <w:rPr>
          <w:rFonts w:ascii="Times New Roman" w:hAnsi="Times New Roman" w:cs="Times New Roman" w:eastAsia="Times New Roman"/>
          <w:color w:val="000000"/>
          <w:spacing w:val="5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.in.</w:t>
      </w:r>
      <w:r>
        <w:rPr>
          <w:rFonts w:ascii="Times New Roman" w:hAnsi="Times New Roman" w:cs="Times New Roman" w:eastAsia="Times New Roman"/>
          <w:color w:val="000000"/>
          <w:spacing w:val="5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z poprawne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z w</w:t>
      </w:r>
      <w:r>
        <w:rPr>
          <w:rFonts w:ascii="Times New Roman" w:hAnsi="Times New Roman" w:cs="Times New Roman" w:eastAsia="Times New Roman"/>
          <w:color w:val="000000"/>
          <w:spacing w:val="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ekś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era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cym</w:t>
      </w:r>
      <w:r>
        <w:rPr>
          <w:rFonts w:ascii="Times New Roman" w:hAnsi="Times New Roman" w:cs="Times New Roman" w:eastAsia="Times New Roman"/>
          <w:color w:val="000000"/>
          <w:spacing w:val="-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zutn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e,</w:t>
      </w:r>
    </w:p>
    <w:p>
      <w:pPr>
        <w:numPr>
          <w:ilvl w:val="0"/>
          <w:numId w:val="16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krytyc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om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nia 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cyt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ną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w</w:t>
      </w:r>
    </w:p>
    <w:p>
      <w:pPr>
        <w:numPr>
          <w:ilvl w:val="0"/>
          <w:numId w:val="166"/>
        </w:numPr>
        <w:spacing w:before="0" w:after="0" w:line="240"/>
        <w:ind w:right="66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ogic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spójne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yste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kompo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ycyjnym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owy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tyli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yczny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orto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cznym 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 int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rpunkcyjnym</w:t>
      </w:r>
    </w:p>
    <w:p>
      <w:pPr>
        <w:numPr>
          <w:ilvl w:val="0"/>
          <w:numId w:val="16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biera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-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cy</w:t>
      </w: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000000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y</w:t>
      </w:r>
    </w:p>
    <w:p>
      <w:pPr>
        <w:numPr>
          <w:ilvl w:val="0"/>
          <w:numId w:val="166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odpo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arg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9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kła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uz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asa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ia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ia</w:t>
      </w:r>
    </w:p>
    <w:p>
      <w:pPr>
        <w:numPr>
          <w:ilvl w:val="0"/>
          <w:numId w:val="166"/>
        </w:numPr>
        <w:spacing w:before="0" w:after="0" w:line="240"/>
        <w:ind w:right="66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ługuj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się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ym sło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nict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m,</w:t>
      </w:r>
      <w:r>
        <w:rPr>
          <w:rFonts w:ascii="Times New Roman" w:hAnsi="Times New Roman" w:cs="Times New Roman" w:eastAsia="Times New Roman"/>
          <w:color w:val="000000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guje</w:t>
      </w:r>
      <w:r>
        <w:rPr>
          <w:rFonts w:ascii="Times New Roman" w:hAnsi="Times New Roman" w:cs="Times New Roman" w:eastAsia="Times New Roman"/>
          <w:color w:val="000000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 formy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m.i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eme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 i monologu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opisu,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kterystyki,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ico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yli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tycznie</w:t>
      </w:r>
      <w:r>
        <w:rPr>
          <w:rFonts w:ascii="Times New Roman" w:hAnsi="Times New Roman" w:cs="Times New Roman" w:eastAsia="Times New Roman"/>
          <w:color w:val="000000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fun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cjon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</w:t>
      </w:r>
      <w:r>
        <w:rPr>
          <w:rFonts w:ascii="Times New Roman" w:hAnsi="Times New Roman" w:cs="Times New Roman" w:eastAsia="Times New Roman"/>
          <w:color w:val="000000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zję</w:t>
      </w:r>
      <w:r>
        <w:rPr>
          <w:rFonts w:ascii="Times New Roman" w:hAnsi="Times New Roman" w:cs="Times New Roman" w:eastAsia="Times New Roman"/>
          <w:color w:val="000000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różnorodne</w:t>
      </w:r>
      <w:r>
        <w:rPr>
          <w:rFonts w:ascii="Times New Roman" w:hAnsi="Times New Roman" w:cs="Times New Roman" w:eastAsia="Times New Roman"/>
          <w:color w:val="000000"/>
          <w:spacing w:val="-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ci)</w:t>
      </w:r>
      <w:r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 pisma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uż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ytko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</w:p>
    <w:p>
      <w:pPr>
        <w:numPr>
          <w:ilvl w:val="0"/>
          <w:numId w:val="166"/>
        </w:numPr>
        <w:spacing w:before="0" w:after="0" w:line="240"/>
        <w:ind w:right="66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łując się do kontekstów, tworzy rozprawkę z tezą lub hipotezą</w:t>
      </w:r>
    </w:p>
    <w:p>
      <w:pPr>
        <w:spacing w:before="0" w:after="0" w:line="240"/>
        <w:ind w:right="66" w:left="9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939598"/>
          <w:spacing w:val="0"/>
          <w:position w:val="2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  <w:t xml:space="preserve">łcenie językowe (gramatyka języka polskiego, komunikacja językowa i kultura języka, ortografia i interpunkcja)</w:t>
      </w: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231F20"/>
          <w:spacing w:val="-1"/>
          <w:position w:val="0"/>
          <w:sz w:val="24"/>
          <w:shd w:fill="auto" w:val="clear"/>
        </w:rPr>
      </w:pPr>
    </w:p>
    <w:p>
      <w:pPr>
        <w:numPr>
          <w:ilvl w:val="0"/>
          <w:numId w:val="177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wykorzystuj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 wiedzę o języku, 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analizuje elementy językowe w tekstach kultury jako świadome kształtowanie warstwy stylistycznej tekstu </w:t>
      </w:r>
    </w:p>
    <w:p>
      <w:pPr>
        <w:numPr>
          <w:ilvl w:val="0"/>
          <w:numId w:val="1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świadomie stosuje wiedzę językową w zakresie treści materiałowych przewidzianych programem nauczania w zakresie fonetyki, fleksji, składni, słownictwa</w:t>
      </w:r>
    </w:p>
    <w:p>
      <w:pPr>
        <w:spacing w:before="0" w:after="0" w:line="240"/>
        <w:ind w:right="73" w:left="1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3" w:left="1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ją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auto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tóry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maga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lne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nę bard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dobrą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67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</w:pPr>
    </w:p>
    <w:p>
      <w:pPr>
        <w:spacing w:before="0" w:after="0" w:line="240"/>
        <w:ind w:right="6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łcenie literackie i kulturowe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ŁUC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HAN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5"/>
        </w:numPr>
        <w:spacing w:before="0" w:after="0" w:line="240"/>
        <w:ind w:right="77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ozu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wypowi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uczyci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tywn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tnik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ych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ytu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cji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nia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cyjnych</w:t>
      </w:r>
    </w:p>
    <w:p>
      <w:pPr>
        <w:numPr>
          <w:ilvl w:val="0"/>
          <w:numId w:val="185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odc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ytuje</w:t>
      </w:r>
      <w:r>
        <w:rPr>
          <w:rFonts w:ascii="Times New Roman" w:hAnsi="Times New Roman" w:cs="Times New Roman" w:eastAsia="Times New Roman"/>
          <w:color w:val="000000"/>
          <w:spacing w:val="-1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rpr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tuje</w:t>
      </w:r>
      <w:r>
        <w:rPr>
          <w:rFonts w:ascii="Times New Roman" w:hAnsi="Times New Roman" w:cs="Times New Roman" w:eastAsia="Times New Roman"/>
          <w:color w:val="000000"/>
          <w:spacing w:val="-1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bi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cją</w:t>
      </w:r>
      <w:r>
        <w:rPr>
          <w:rFonts w:ascii="Times New Roman" w:hAnsi="Times New Roman" w:cs="Times New Roman" w:eastAsia="Times New Roman"/>
          <w:color w:val="000000"/>
          <w:spacing w:val="-1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orów</w:t>
      </w:r>
      <w:r>
        <w:rPr>
          <w:rFonts w:ascii="Times New Roman" w:hAnsi="Times New Roman" w:cs="Times New Roman" w:eastAsia="Times New Roman"/>
          <w:color w:val="000000"/>
          <w:spacing w:val="-1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rtystyc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ych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yt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cji</w:t>
      </w:r>
    </w:p>
    <w:p>
      <w:pPr>
        <w:numPr>
          <w:ilvl w:val="0"/>
          <w:numId w:val="185"/>
        </w:numPr>
        <w:spacing w:before="0" w:after="0" w:line="240"/>
        <w:ind w:right="74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dyd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rma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cje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uch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CZY</w:t>
      </w:r>
      <w:r>
        <w:rPr>
          <w:rFonts w:ascii="Times New Roman" w:hAnsi="Times New Roman" w:cs="Times New Roman" w:eastAsia="Times New Roman"/>
          <w:b/>
          <w:color w:val="000000"/>
          <w:spacing w:val="-1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TEK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BI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INNYCH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TEK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KU</w:t>
      </w:r>
      <w:r>
        <w:rPr>
          <w:rFonts w:ascii="Times New Roman" w:hAnsi="Times New Roman" w:cs="Times New Roman" w:eastAsia="Times New Roman"/>
          <w:b/>
          <w:color w:val="000000"/>
          <w:spacing w:val="-6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TU</w:t>
      </w: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2"/>
        </w:numPr>
        <w:spacing w:before="0" w:after="0" w:line="240"/>
        <w:ind w:right="7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yta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teksty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półc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sne,</w:t>
      </w:r>
      <w:r>
        <w:rPr>
          <w:rFonts w:ascii="Times New Roman" w:hAnsi="Times New Roman" w:cs="Times New Roman" w:eastAsia="Times New Roman"/>
          <w:color w:val="000000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e,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000000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progr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mie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iomie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dosło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ym,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ośnym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symbo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ym</w:t>
      </w:r>
    </w:p>
    <w:p>
      <w:pPr>
        <w:numPr>
          <w:ilvl w:val="0"/>
          <w:numId w:val="192"/>
        </w:numPr>
        <w:spacing w:before="0" w:after="0" w:line="240"/>
        <w:ind w:right="75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rpr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pi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ultu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uwz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dni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 int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ncję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wcy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ont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ty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dne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rpr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cji</w:t>
      </w:r>
    </w:p>
    <w:p>
      <w:pPr>
        <w:numPr>
          <w:ilvl w:val="0"/>
          <w:numId w:val="192"/>
        </w:numPr>
        <w:spacing w:before="0" w:after="0" w:line="240"/>
        <w:ind w:right="74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tycznie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orzy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uje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infor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cje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o,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popul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non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ow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ow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</w:p>
    <w:p>
      <w:pPr>
        <w:numPr>
          <w:ilvl w:val="0"/>
          <w:numId w:val="192"/>
        </w:numPr>
        <w:spacing w:before="0" w:after="0" w:line="240"/>
        <w:ind w:right="74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ci,</w:t>
      </w:r>
      <w:r>
        <w:rPr>
          <w:rFonts w:ascii="Times New Roman" w:hAnsi="Times New Roman" w:cs="Times New Roman" w:eastAsia="Times New Roman"/>
          <w:color w:val="000000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3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esie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iu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ra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Tworzenie wypowiedzi (elementy retoryki, mówienie i pisanie)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0"/>
        </w:numPr>
        <w:spacing w:before="0" w:after="0" w:line="240"/>
        <w:ind w:right="73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mod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-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buduje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spójn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ogic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ema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  <w:br/>
        <w:t xml:space="preserve">w</w:t>
      </w:r>
      <w:r>
        <w:rPr>
          <w:rFonts w:ascii="Times New Roman" w:hAnsi="Times New Roman" w:cs="Times New Roman" w:eastAsia="Times New Roman"/>
          <w:color w:val="000000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tórych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dst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sne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isko,</w:t>
      </w: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3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3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pomocą</w:t>
      </w:r>
      <w:r>
        <w:rPr>
          <w:rFonts w:ascii="Times New Roman" w:hAnsi="Times New Roman" w:cs="Times New Roman" w:eastAsia="Times New Roman"/>
          <w:color w:val="000000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rtych</w:t>
      </w:r>
      <w:r>
        <w:rPr>
          <w:rFonts w:ascii="Times New Roman" w:hAnsi="Times New Roman" w:cs="Times New Roman" w:eastAsia="Times New Roman"/>
          <w:color w:val="000000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kła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me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ntó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uwz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óżn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eks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ultu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dowodzi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tych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cji</w:t>
      </w:r>
    </w:p>
    <w:p>
      <w:pPr>
        <w:numPr>
          <w:ilvl w:val="0"/>
          <w:numId w:val="200"/>
        </w:numPr>
        <w:spacing w:before="0" w:after="0" w:line="240"/>
        <w:ind w:right="76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tywnie</w:t>
      </w: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niczy</w:t>
      </w:r>
      <w:r>
        <w:rPr>
          <w:rFonts w:ascii="Times New Roman" w:hAnsi="Times New Roman" w:cs="Times New Roman" w:eastAsia="Times New Roman"/>
          <w:color w:val="000000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ji</w:t>
      </w: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ub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wodnicz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czowo pr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dsta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oje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stano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isko i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ioski</w:t>
      </w:r>
    </w:p>
    <w:p>
      <w:pPr>
        <w:numPr>
          <w:ilvl w:val="0"/>
          <w:numId w:val="20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int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rpr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tuje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łoso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ygł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8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ci</w:t>
      </w:r>
      <w:r>
        <w:rPr>
          <w:rFonts w:ascii="Times New Roman" w:hAnsi="Times New Roman" w:cs="Times New Roman" w:eastAsia="Times New Roman"/>
          <w:color w:val="00000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ub</w:t>
      </w:r>
      <w:r>
        <w:rPr>
          <w:rFonts w:ascii="Times New Roman" w:hAnsi="Times New Roman" w:cs="Times New Roman" w:eastAsia="Times New Roman"/>
          <w:color w:val="000000"/>
          <w:spacing w:val="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st, uwzględniając funkcję zastosowanych środków stylistycznych</w:t>
      </w:r>
    </w:p>
    <w:p>
      <w:pPr>
        <w:numPr>
          <w:ilvl w:val="0"/>
          <w:numId w:val="20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oc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3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cę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innych,</w:t>
      </w:r>
      <w:r>
        <w:rPr>
          <w:rFonts w:ascii="Times New Roman" w:hAnsi="Times New Roman" w:cs="Times New Roman" w:eastAsia="Times New Roman"/>
          <w:color w:val="000000"/>
          <w:spacing w:val="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dst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ia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krytyc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eﬂe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ksję</w:t>
      </w:r>
      <w:r>
        <w:rPr>
          <w:rFonts w:ascii="Times New Roman" w:hAnsi="Times New Roman" w:cs="Times New Roman" w:eastAsia="Times New Roman"/>
          <w:color w:val="000000"/>
          <w:spacing w:val="-6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ynik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cą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ych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i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er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dycji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</w:p>
    <w:p>
      <w:pPr>
        <w:numPr>
          <w:ilvl w:val="0"/>
          <w:numId w:val="200"/>
        </w:numPr>
        <w:spacing w:before="0" w:after="0" w:line="240"/>
        <w:ind w:right="72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pis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4"/>
          <w:shd w:fill="auto" w:val="clear"/>
        </w:rPr>
        <w:t xml:space="preserve">oryginalne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</w:t>
      </w:r>
      <w:r>
        <w:rPr>
          <w:rFonts w:ascii="Times New Roman" w:hAnsi="Times New Roman" w:cs="Times New Roman" w:eastAsia="Times New Roman"/>
          <w:color w:val="000000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dem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posobu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ujęcia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tem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tu,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auto" w:val="clear"/>
        </w:rPr>
        <w:t xml:space="preserve"> tym rozprawkę z hipotezą;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yk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się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gó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db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łością o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ość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yko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dny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pis,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ogic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ną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kompo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ycj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ę</w:t>
      </w:r>
    </w:p>
    <w:p>
      <w:pPr>
        <w:numPr>
          <w:ilvl w:val="0"/>
          <w:numId w:val="200"/>
        </w:numPr>
        <w:spacing w:before="0" w:after="0" w:line="240"/>
        <w:ind w:right="72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tworzy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ory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i,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ię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ga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ym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sł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ownictw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em</w:t>
      </w:r>
    </w:p>
    <w:p>
      <w:pPr>
        <w:numPr>
          <w:ilvl w:val="0"/>
          <w:numId w:val="200"/>
        </w:numPr>
        <w:spacing w:before="0" w:after="0" w:line="240"/>
        <w:ind w:right="72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ag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uje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formy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ypo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ied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</w:t>
      </w:r>
    </w:p>
    <w:p>
      <w:pPr>
        <w:numPr>
          <w:ilvl w:val="0"/>
          <w:numId w:val="200"/>
        </w:numPr>
        <w:spacing w:before="0" w:after="0" w:line="240"/>
        <w:ind w:right="-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podejmuje</w:t>
      </w:r>
      <w:r>
        <w:rPr>
          <w:rFonts w:ascii="Times New Roman" w:hAnsi="Times New Roman" w:cs="Times New Roman" w:eastAsia="Times New Roman"/>
          <w:color w:val="000000"/>
          <w:spacing w:val="-5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próby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łas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nej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tw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órc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ości</w:t>
      </w:r>
      <w:r>
        <w:rPr>
          <w:rFonts w:ascii="Times New Roman" w:hAnsi="Times New Roman" w:cs="Times New Roman" w:eastAsia="Times New Roman"/>
          <w:color w:val="000000"/>
          <w:spacing w:val="-4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iter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ckiej</w:t>
      </w:r>
    </w:p>
    <w:p>
      <w:pPr>
        <w:spacing w:before="0" w:after="0" w:line="240"/>
        <w:ind w:right="-20" w:left="271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Kszta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4"/>
          <w:shd w:fill="auto" w:val="clear"/>
        </w:rPr>
        <w:t xml:space="preserve">łcenie językowe (gramatyka języka polskiego, komunikacja językowa i kultura języka, ortografia i interpunkcja)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wykorzystuj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 wiedzę o języku, </w:t>
      </w:r>
      <w:r>
        <w:rPr>
          <w:rFonts w:ascii="Times New Roman" w:hAnsi="Times New Roman" w:cs="Times New Roman" w:eastAsia="Times New Roman"/>
          <w:color w:val="000000"/>
          <w:spacing w:val="31"/>
          <w:position w:val="0"/>
          <w:sz w:val="24"/>
          <w:shd w:fill="auto" w:val="clear"/>
        </w:rPr>
        <w:t xml:space="preserve">odczytuje sensy symboliczne i przenośne w tekstach kultury jako efekt świadomego kształtowania warstwy stylistycznej wypowiedzi</w:t>
      </w:r>
    </w:p>
    <w:p>
      <w:pPr>
        <w:numPr>
          <w:ilvl w:val="0"/>
          <w:numId w:val="211"/>
        </w:numPr>
        <w:spacing w:before="0" w:after="0" w:line="240"/>
        <w:ind w:right="72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sam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ln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ie</w:t>
      </w:r>
      <w:r>
        <w:rPr>
          <w:rFonts w:ascii="Times New Roman" w:hAnsi="Times New Roman" w:cs="Times New Roman" w:eastAsia="Times New Roman"/>
          <w:color w:val="000000"/>
          <w:spacing w:val="-7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2"/>
          <w:position w:val="3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zy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-1"/>
          <w:position w:val="3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1"/>
          <w:position w:val="3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color w:val="000000"/>
          <w:spacing w:val="0"/>
          <w:position w:val="3"/>
          <w:sz w:val="24"/>
          <w:shd w:fill="auto" w:val="clear"/>
        </w:rPr>
        <w:t xml:space="preserve"> i wykorzystuje ją we własnych wypowiedziach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num w:numId="4">
    <w:abstractNumId w:val="150"/>
  </w:num>
  <w:num w:numId="8">
    <w:abstractNumId w:val="144"/>
  </w:num>
  <w:num w:numId="12">
    <w:abstractNumId w:val="138"/>
  </w:num>
  <w:num w:numId="17">
    <w:abstractNumId w:val="132"/>
  </w:num>
  <w:num w:numId="21">
    <w:abstractNumId w:val="126"/>
  </w:num>
  <w:num w:numId="25">
    <w:abstractNumId w:val="120"/>
  </w:num>
  <w:num w:numId="37">
    <w:abstractNumId w:val="114"/>
  </w:num>
  <w:num w:numId="40">
    <w:abstractNumId w:val="108"/>
  </w:num>
  <w:num w:numId="50">
    <w:abstractNumId w:val="102"/>
  </w:num>
  <w:num w:numId="55">
    <w:abstractNumId w:val="96"/>
  </w:num>
  <w:num w:numId="69">
    <w:abstractNumId w:val="90"/>
  </w:num>
  <w:num w:numId="75">
    <w:abstractNumId w:val="84"/>
  </w:num>
  <w:num w:numId="83">
    <w:abstractNumId w:val="78"/>
  </w:num>
  <w:num w:numId="93">
    <w:abstractNumId w:val="72"/>
  </w:num>
  <w:num w:numId="107">
    <w:abstractNumId w:val="66"/>
  </w:num>
  <w:num w:numId="112">
    <w:abstractNumId w:val="60"/>
  </w:num>
  <w:num w:numId="125">
    <w:abstractNumId w:val="54"/>
  </w:num>
  <w:num w:numId="141">
    <w:abstractNumId w:val="48"/>
  </w:num>
  <w:num w:numId="154">
    <w:abstractNumId w:val="42"/>
  </w:num>
  <w:num w:numId="159">
    <w:abstractNumId w:val="36"/>
  </w:num>
  <w:num w:numId="166">
    <w:abstractNumId w:val="30"/>
  </w:num>
  <w:num w:numId="177">
    <w:abstractNumId w:val="24"/>
  </w:num>
  <w:num w:numId="185">
    <w:abstractNumId w:val="18"/>
  </w:num>
  <w:num w:numId="192">
    <w:abstractNumId w:val="12"/>
  </w:num>
  <w:num w:numId="200">
    <w:abstractNumId w:val="6"/>
  </w:num>
  <w:num w:numId="2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