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5B" w:rsidRPr="0034045B" w:rsidRDefault="0034045B" w:rsidP="0034045B">
      <w:pPr>
        <w:pStyle w:val="NormalnyWeb"/>
        <w:jc w:val="center"/>
        <w:rPr>
          <w:sz w:val="32"/>
          <w:szCs w:val="32"/>
        </w:rPr>
      </w:pPr>
      <w:r w:rsidRPr="0034045B">
        <w:rPr>
          <w:rStyle w:val="Pogrubienie"/>
          <w:color w:val="000080"/>
          <w:sz w:val="32"/>
          <w:szCs w:val="32"/>
        </w:rPr>
        <w:t>REGULAMIN MATEMATYCZNEJ LIGI ZADANIOWEJ</w:t>
      </w:r>
    </w:p>
    <w:p w:rsidR="0034045B" w:rsidRDefault="0034045B" w:rsidP="0034045B">
      <w:pPr>
        <w:pStyle w:val="NormalnyWeb"/>
        <w:contextualSpacing/>
        <w:rPr>
          <w:sz w:val="28"/>
          <w:szCs w:val="28"/>
        </w:rPr>
      </w:pPr>
      <w:r w:rsidRPr="0034045B">
        <w:rPr>
          <w:sz w:val="28"/>
          <w:szCs w:val="28"/>
        </w:rPr>
        <w:t>1.Celem konkursu jest:</w:t>
      </w:r>
      <w:r w:rsidRPr="0034045B">
        <w:rPr>
          <w:sz w:val="28"/>
          <w:szCs w:val="28"/>
        </w:rPr>
        <w:br/>
        <w:t>• Budzenie i rozwój zainteresowań matematyką</w:t>
      </w:r>
      <w:r w:rsidRPr="0034045B">
        <w:rPr>
          <w:sz w:val="28"/>
          <w:szCs w:val="28"/>
        </w:rPr>
        <w:br/>
        <w:t>• Aktywowanie młodzieży szkolnej do podejmowania samodzielnych prób rozwiązywania zadań o wyższym stopniu trudności</w:t>
      </w:r>
      <w:r w:rsidRPr="0034045B">
        <w:rPr>
          <w:sz w:val="28"/>
          <w:szCs w:val="28"/>
        </w:rPr>
        <w:br/>
        <w:t>• Stworzenie okazji do sprawdzenia się w rozwiązywaniu zadań i porównania swych umiejętności w tym względzie z innymi uczniami.</w:t>
      </w:r>
      <w:r w:rsidRPr="0034045B">
        <w:rPr>
          <w:sz w:val="28"/>
          <w:szCs w:val="28"/>
        </w:rPr>
        <w:br/>
        <w:t>2. Li</w:t>
      </w:r>
      <w:r>
        <w:rPr>
          <w:sz w:val="28"/>
          <w:szCs w:val="28"/>
        </w:rPr>
        <w:t>ga roz</w:t>
      </w:r>
      <w:r w:rsidR="005B16DC">
        <w:rPr>
          <w:sz w:val="28"/>
          <w:szCs w:val="28"/>
        </w:rPr>
        <w:t>poczyna się we październiku 2021 roku, a kończy w kwietniu 2022</w:t>
      </w:r>
      <w:bookmarkStart w:id="0" w:name="_GoBack"/>
      <w:bookmarkEnd w:id="0"/>
      <w:r w:rsidRPr="0034045B">
        <w:rPr>
          <w:sz w:val="28"/>
          <w:szCs w:val="28"/>
        </w:rPr>
        <w:t>roku.</w:t>
      </w:r>
      <w:r w:rsidRPr="0034045B">
        <w:rPr>
          <w:sz w:val="28"/>
          <w:szCs w:val="28"/>
        </w:rPr>
        <w:br/>
        <w:t>3. Uczestnikiem Li</w:t>
      </w:r>
      <w:r w:rsidR="004F176B">
        <w:rPr>
          <w:sz w:val="28"/>
          <w:szCs w:val="28"/>
        </w:rPr>
        <w:t>gi może być każdy uczeń klas 4-8</w:t>
      </w:r>
      <w:r w:rsidRPr="0034045B">
        <w:rPr>
          <w:sz w:val="28"/>
          <w:szCs w:val="28"/>
        </w:rPr>
        <w:t xml:space="preserve"> naszej szkoły.</w:t>
      </w:r>
      <w:r w:rsidRPr="0034045B">
        <w:rPr>
          <w:sz w:val="28"/>
          <w:szCs w:val="28"/>
        </w:rPr>
        <w:br/>
        <w:t>4. Zadania będą zamieszczane co miesiąc na gazetce matematycznej i na stronie internetowej szkoły.</w:t>
      </w:r>
      <w:r w:rsidRPr="0034045B">
        <w:rPr>
          <w:sz w:val="28"/>
          <w:szCs w:val="28"/>
        </w:rPr>
        <w:br/>
        <w:t>5. Uczestnictwo w lidze polega na rozwiązywaniu zadań konkursowych i przekazywaniu opracowanych rozwiązań do opiekuna Ligi, czyli do swojego nauczyciela matematyki, w terminie do ostatniego dnia danego miesiąca.</w:t>
      </w:r>
      <w:r w:rsidRPr="0034045B">
        <w:rPr>
          <w:sz w:val="28"/>
          <w:szCs w:val="28"/>
        </w:rPr>
        <w:br/>
        <w:t>6. Uczestnikiem zostaje się po złożeniu rozwiązania co najmniej jednego zadania.</w:t>
      </w:r>
      <w:r w:rsidRPr="0034045B">
        <w:rPr>
          <w:sz w:val="28"/>
          <w:szCs w:val="28"/>
        </w:rPr>
        <w:br/>
        <w:t>7. Moment przystąpienia do Ligi można wybrać dowolnie. Nie ma też konieczności rozwiązywania zadań z każdej serii.</w:t>
      </w:r>
    </w:p>
    <w:p w:rsidR="0034045B" w:rsidRPr="0034045B" w:rsidRDefault="0034045B" w:rsidP="0034045B">
      <w:pPr>
        <w:pStyle w:val="NormalnyWeb"/>
        <w:contextualSpacing/>
        <w:rPr>
          <w:sz w:val="28"/>
          <w:szCs w:val="28"/>
        </w:rPr>
      </w:pPr>
      <w:r>
        <w:rPr>
          <w:sz w:val="28"/>
          <w:szCs w:val="28"/>
        </w:rPr>
        <w:t>8. W styczni i kwietniu uczestnicy Ligii rozwiązują zadania w obecności nauczyciela.</w:t>
      </w:r>
      <w:r w:rsidRPr="0034045B">
        <w:rPr>
          <w:sz w:val="28"/>
          <w:szCs w:val="28"/>
        </w:rPr>
        <w:br/>
        <w:t>8. Rozwiązania zadań są ogłaszane w terminie do 10 dnia każdego miesiąca na tablicy ogłoszeniowej i na stronie internetowej szkoły.</w:t>
      </w:r>
      <w:r w:rsidRPr="0034045B">
        <w:rPr>
          <w:sz w:val="28"/>
          <w:szCs w:val="28"/>
        </w:rPr>
        <w:br/>
        <w:t>9. Każda seria składa się z 5 zadań, każde zadanie za 4 punkty.</w:t>
      </w:r>
      <w:r w:rsidRPr="0034045B">
        <w:rPr>
          <w:sz w:val="28"/>
          <w:szCs w:val="28"/>
        </w:rPr>
        <w:br/>
        <w:t>10. Rozwiązanie każdego zadania winno być napisane na arkuszu papieru podpisanym imieniem i nazwiskiem, podaniem klasy.</w:t>
      </w:r>
      <w:r w:rsidRPr="0034045B">
        <w:rPr>
          <w:sz w:val="28"/>
          <w:szCs w:val="28"/>
        </w:rPr>
        <w:br/>
        <w:t>11. Prace powinny być samodzielne. Jednobrzmiące rozwiązania pisane przez różnych uczestników nie będą brane pod uwagę. Może również zostać sprawdzona samodzielność rozwiązania.</w:t>
      </w:r>
      <w:r w:rsidRPr="0034045B">
        <w:rPr>
          <w:sz w:val="28"/>
          <w:szCs w:val="28"/>
        </w:rPr>
        <w:br/>
        <w:t>12. Łączna suma punktów do zdobycia w każdej serii wynosi 20 punktów.</w:t>
      </w:r>
      <w:r w:rsidRPr="0034045B">
        <w:rPr>
          <w:sz w:val="28"/>
          <w:szCs w:val="28"/>
        </w:rPr>
        <w:br/>
        <w:t>13. Za każde zdobyte 20 punktów uczeń otrzymuje ocenę bardzo dobrą do dziennika.</w:t>
      </w:r>
      <w:r w:rsidRPr="0034045B">
        <w:rPr>
          <w:sz w:val="28"/>
          <w:szCs w:val="28"/>
        </w:rPr>
        <w:br/>
        <w:t>14. Przy ocenie brana jest pod uwagę nie tylko poprawność merytoryczna i rachunkowa, lecz także pomysłowość metody i elegancja rozwiązania. Każde rozwiązanie musi być czytelne, zapisane wszystkie potrzebne obliczenia.</w:t>
      </w:r>
      <w:r w:rsidRPr="0034045B">
        <w:rPr>
          <w:sz w:val="28"/>
          <w:szCs w:val="28"/>
        </w:rPr>
        <w:br/>
        <w:t>15. Ostateczne rozstrzygnięcie konkursu i ogłoszenie wyników, połączone z wręczeniem dyplomów, nagród i wyróżnień nastąpi na koniec roku szkolnego.</w:t>
      </w:r>
    </w:p>
    <w:p w:rsidR="0034045B" w:rsidRPr="0034045B" w:rsidRDefault="0034045B" w:rsidP="0034045B">
      <w:pPr>
        <w:pStyle w:val="NormalnyWeb"/>
        <w:jc w:val="center"/>
        <w:rPr>
          <w:sz w:val="28"/>
          <w:szCs w:val="28"/>
        </w:rPr>
      </w:pPr>
      <w:r w:rsidRPr="0034045B">
        <w:rPr>
          <w:rStyle w:val="Pogrubienie"/>
          <w:sz w:val="28"/>
          <w:szCs w:val="28"/>
        </w:rPr>
        <w:t>Serdecznie zapraszamy do udziału wszystkich uczniów, którzy chcą rozwijać swoje uzdolnienia matematyczne!!!</w:t>
      </w:r>
    </w:p>
    <w:p w:rsidR="0034045B" w:rsidRDefault="0034045B" w:rsidP="0034045B">
      <w:pPr>
        <w:pStyle w:val="NormalnyWeb"/>
      </w:pPr>
      <w:r>
        <w:rPr>
          <w:rStyle w:val="Pogrubienie"/>
        </w:rPr>
        <w:t xml:space="preserve">                                                        Organizator Ligi Matematycznej: Adam Kopczyński</w:t>
      </w:r>
    </w:p>
    <w:p w:rsidR="009E2A98" w:rsidRDefault="009E2A98"/>
    <w:sectPr w:rsidR="009E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B"/>
    <w:rsid w:val="0034045B"/>
    <w:rsid w:val="004F176B"/>
    <w:rsid w:val="005B16DC"/>
    <w:rsid w:val="00807C44"/>
    <w:rsid w:val="009E2A98"/>
    <w:rsid w:val="00EC71D9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0667"/>
  <w15:chartTrackingRefBased/>
  <w15:docId w15:val="{3C54214C-C7D5-4564-A9DA-1A669A1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2021-09-24T10:03:00Z</dcterms:created>
  <dcterms:modified xsi:type="dcterms:W3CDTF">2021-09-24T10:03:00Z</dcterms:modified>
</cp:coreProperties>
</file>