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Pr="009F7A5D" w:rsidRDefault="009F7A5D" w:rsidP="009F7A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7A5D">
        <w:rPr>
          <w:rFonts w:ascii="Times New Roman" w:hAnsi="Times New Roman" w:cs="Times New Roman"/>
          <w:b/>
          <w:color w:val="FF0000"/>
          <w:sz w:val="28"/>
          <w:szCs w:val="28"/>
        </w:rPr>
        <w:t>Prírodoveda</w:t>
      </w:r>
      <w:r w:rsidR="00072F2F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F7A5D">
        <w:rPr>
          <w:rFonts w:ascii="Times New Roman" w:hAnsi="Times New Roman" w:cs="Times New Roman"/>
          <w:b/>
          <w:sz w:val="28"/>
          <w:szCs w:val="28"/>
        </w:rPr>
        <w:t>.5.2020 4. ročník.</w:t>
      </w:r>
    </w:p>
    <w:p w:rsidR="009F7A5D" w:rsidRDefault="009F7A5D" w:rsidP="009F7A5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F7A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="00F63B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Spoločenstvo lúk.</w:t>
      </w:r>
      <w:r w:rsidR="00072F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Naučiť sa!!!</w:t>
      </w:r>
    </w:p>
    <w:p w:rsidR="00072F2F" w:rsidRDefault="00072F2F" w:rsidP="009F7A5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63BAC" w:rsidRDefault="00AC6309" w:rsidP="00AC6309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Spoločenstvo lúk je prírodné spoločenstvo rôznych rastlín, húb a živočíchov ( drobných živočíchov, hlavne hmyzu), ktoré žijú vo vzájomných vzťahoch. Každý člen spoločenstva lúk j dôležitý a má význam pre ostatných. Napríklad, ak vyhynie určitý druh rastlín, môžu vyhynúť aj živočíchy, ktoré sa živia len ním. Lúky vznikli na miestach kde nerastú stromy, prípadne ich ľudia vyklčovali.</w:t>
      </w:r>
    </w:p>
    <w:p w:rsidR="00AC6309" w:rsidRPr="00AC6309" w:rsidRDefault="00AC6309" w:rsidP="00AC6309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</w:t>
      </w:r>
      <w:r w:rsidRPr="00AC6309">
        <w:rPr>
          <w:rFonts w:ascii="Times New Roman" w:hAnsi="Times New Roman" w:cs="Times New Roman"/>
          <w:b/>
          <w:i/>
          <w:color w:val="FF0000"/>
          <w:sz w:val="28"/>
          <w:szCs w:val="28"/>
        </w:rPr>
        <w:t>Rastlinky</w:t>
      </w:r>
    </w:p>
    <w:p w:rsidR="00AC6309" w:rsidRDefault="00AC6309" w:rsidP="00AC6309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83185</wp:posOffset>
            </wp:positionV>
            <wp:extent cx="962025" cy="1238250"/>
            <wp:effectExtent l="19050" t="0" r="9525" b="0"/>
            <wp:wrapNone/>
            <wp:docPr id="32" name="Obrázok 5" descr="Výsledok vyhľadávania obrázkov pre dopyt nevädza poľná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nevädza poľná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r="19565"/>
                    <a:stretch/>
                  </pic:blipFill>
                  <pic:spPr bwMode="auto"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64135</wp:posOffset>
            </wp:positionV>
            <wp:extent cx="942975" cy="1275715"/>
            <wp:effectExtent l="19050" t="0" r="9525" b="0"/>
            <wp:wrapNone/>
            <wp:docPr id="31" name="Obrázok 4" descr="Výsledok vyhľadávania obrázkov pre dopyt rumanček roľný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rumanček roľný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67945</wp:posOffset>
            </wp:positionV>
            <wp:extent cx="989330" cy="1323975"/>
            <wp:effectExtent l="19050" t="0" r="1270" b="0"/>
            <wp:wrapNone/>
            <wp:docPr id="30" name="Obrázok 1" descr="Výsledok vyhľadávania obrázkov pre dopyt zvonček konáristý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vonček konáristý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85090</wp:posOffset>
            </wp:positionV>
            <wp:extent cx="914400" cy="1304925"/>
            <wp:effectExtent l="19050" t="0" r="0" b="0"/>
            <wp:wrapNone/>
            <wp:docPr id="29" name="Obrázok 3" descr="Výsledok vyhľadávania obrázkov pre dopyt čakanka obyčajná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čakanka obyčajná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A41" w:rsidRDefault="000F4A41" w:rsidP="009F7A5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6309" w:rsidRDefault="007509BF" w:rsidP="000F4A41">
      <w:pPr>
        <w:pStyle w:val="Odsekzoznamu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1098550</wp:posOffset>
                </wp:positionV>
                <wp:extent cx="1162050" cy="447675"/>
                <wp:effectExtent l="9525" t="11430" r="9525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09" w:rsidRDefault="00AC6309">
                            <w:r>
                              <w:t>Nevädza poľná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1.9pt;margin-top:86.5pt;width:91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">
                <v:textbox>
                  <w:txbxContent>
                    <w:p w:rsidR="00AC6309" w:rsidRDefault="00AC6309">
                      <w:r>
                        <w:t>Nevädza poľná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1098550</wp:posOffset>
                </wp:positionV>
                <wp:extent cx="1190625" cy="447675"/>
                <wp:effectExtent l="9525" t="11430" r="952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09" w:rsidRDefault="00AC6309">
                            <w:r>
                              <w:t>Rumanček roľný</w:t>
                            </w:r>
                          </w:p>
                          <w:p w:rsidR="00AC6309" w:rsidRDefault="00AC6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23.15pt;margin-top:86.5pt;width:93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">
                <v:textbox>
                  <w:txbxContent>
                    <w:p w:rsidR="00AC6309" w:rsidRDefault="00AC6309">
                      <w:r>
                        <w:t>Rumanček roľný</w:t>
                      </w:r>
                    </w:p>
                    <w:p w:rsidR="00AC6309" w:rsidRDefault="00AC630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1098550</wp:posOffset>
                </wp:positionV>
                <wp:extent cx="1200150" cy="447675"/>
                <wp:effectExtent l="9525" t="11430" r="952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09" w:rsidRDefault="00AC6309">
                            <w:r>
                              <w:t>Zvonček konáristý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13.65pt;margin-top:86.5pt;width:9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">
                <v:textbox>
                  <w:txbxContent>
                    <w:p w:rsidR="00AC6309" w:rsidRDefault="00AC6309">
                      <w:r>
                        <w:t>Zvonček konáristý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1098550</wp:posOffset>
                </wp:positionV>
                <wp:extent cx="1104900" cy="447675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09" w:rsidRDefault="00AC6309">
                            <w:r>
                              <w:t>Čakanka obyčajná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.35pt;margin-top:86.5pt;width:87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">
                <v:textbox>
                  <w:txbxContent>
                    <w:p w:rsidR="00AC6309" w:rsidRDefault="00AC6309">
                      <w:r>
                        <w:t>Čakanka obyčajná</w:t>
                      </w:r>
                    </w:p>
                  </w:txbxContent>
                </v:textbox>
              </v:rect>
            </w:pict>
          </mc:Fallback>
        </mc:AlternateContent>
      </w:r>
    </w:p>
    <w:p w:rsidR="00AC6309" w:rsidRPr="00AC6309" w:rsidRDefault="00AC6309" w:rsidP="00AC6309"/>
    <w:p w:rsidR="00AC6309" w:rsidRPr="00AC6309" w:rsidRDefault="00AC6309" w:rsidP="00AC6309"/>
    <w:p w:rsidR="00AC6309" w:rsidRDefault="00AC6309" w:rsidP="00AC6309"/>
    <w:p w:rsidR="00570002" w:rsidRDefault="00570002" w:rsidP="00AC6309">
      <w:pPr>
        <w:jc w:val="right"/>
      </w:pPr>
    </w:p>
    <w:p w:rsidR="00AC6309" w:rsidRDefault="00AC6309" w:rsidP="00AC6309">
      <w:pPr>
        <w:tabs>
          <w:tab w:val="left" w:pos="225"/>
        </w:tabs>
      </w:pPr>
      <w:r>
        <w:tab/>
      </w:r>
    </w:p>
    <w:p w:rsidR="00AC6309" w:rsidRDefault="00072F2F" w:rsidP="00072F2F">
      <w:pPr>
        <w:tabs>
          <w:tab w:val="left" w:pos="1590"/>
        </w:tabs>
      </w:pPr>
      <w:r>
        <w:rPr>
          <w:noProof/>
          <w:lang w:eastAsia="sk-SK"/>
        </w:rPr>
        <w:drawing>
          <wp:inline distT="0" distB="0" distL="0" distR="0">
            <wp:extent cx="1181100" cy="1572470"/>
            <wp:effectExtent l="19050" t="0" r="0" b="0"/>
            <wp:docPr id="2" name="Obrázok 1" descr="lipnica lúčna poa pratensis.JPG :: Bioló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pnica lúčna poa pratensis.JPG :: Biológ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072F2F" w:rsidRDefault="007509BF" w:rsidP="00AC6309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61595</wp:posOffset>
                </wp:positionV>
                <wp:extent cx="1104900" cy="447675"/>
                <wp:effectExtent l="9525" t="11430" r="952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2F" w:rsidRDefault="00072F2F" w:rsidP="00072F2F">
                            <w:r>
                              <w:t>Lipnica lúčna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7.15pt;margin-top:4.85pt;width:87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">
                <v:textbox>
                  <w:txbxContent>
                    <w:p w:rsidR="00072F2F" w:rsidRDefault="00072F2F" w:rsidP="00072F2F">
                      <w:r>
                        <w:t>Lipnica lúčna</w:t>
                      </w:r>
                    </w:p>
                  </w:txbxContent>
                </v:textbox>
              </v:rect>
            </w:pict>
          </mc:Fallback>
        </mc:AlternateContent>
      </w:r>
    </w:p>
    <w:p w:rsidR="00AC6309" w:rsidRDefault="00072F2F" w:rsidP="00072F2F">
      <w:pPr>
        <w:tabs>
          <w:tab w:val="left" w:pos="2325"/>
        </w:tabs>
      </w:pPr>
      <w:r>
        <w:tab/>
      </w:r>
    </w:p>
    <w:p w:rsidR="00072F2F" w:rsidRDefault="00072F2F" w:rsidP="00072F2F">
      <w:pPr>
        <w:tabs>
          <w:tab w:val="left" w:pos="2325"/>
        </w:tabs>
      </w:pPr>
    </w:p>
    <w:p w:rsidR="00072F2F" w:rsidRDefault="00072F2F" w:rsidP="00072F2F">
      <w:pPr>
        <w:tabs>
          <w:tab w:val="left" w:pos="2325"/>
        </w:tabs>
      </w:pPr>
    </w:p>
    <w:p w:rsidR="00072F2F" w:rsidRDefault="00072F2F" w:rsidP="00072F2F">
      <w:pPr>
        <w:tabs>
          <w:tab w:val="left" w:pos="2325"/>
        </w:tabs>
      </w:pPr>
    </w:p>
    <w:p w:rsidR="00072F2F" w:rsidRDefault="00072F2F" w:rsidP="00072F2F">
      <w:pPr>
        <w:tabs>
          <w:tab w:val="left" w:pos="232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Nevädza poľná</w:t>
      </w:r>
    </w:p>
    <w:p w:rsidR="00072F2F" w:rsidRPr="00072F2F" w:rsidRDefault="00072F2F" w:rsidP="00072F2F">
      <w:pPr>
        <w:pStyle w:val="Odsekzoznamu"/>
        <w:numPr>
          <w:ilvl w:val="0"/>
          <w:numId w:val="8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72F2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Je to liečivá bylina.</w:t>
      </w:r>
    </w:p>
    <w:p w:rsidR="00072F2F" w:rsidRDefault="00072F2F" w:rsidP="00072F2F">
      <w:pPr>
        <w:pStyle w:val="Odsekzoznamu"/>
        <w:numPr>
          <w:ilvl w:val="0"/>
          <w:numId w:val="8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72F2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Rastie pri cestách, na medziach, lúkach  a pasienkoch.</w:t>
      </w:r>
    </w:p>
    <w:p w:rsidR="00072F2F" w:rsidRDefault="00072F2F" w:rsidP="00072F2F">
      <w:pPr>
        <w:pStyle w:val="Odsekzoznamu"/>
        <w:numPr>
          <w:ilvl w:val="0"/>
          <w:numId w:val="8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Stonku má vetvenú, ochlpenú.</w:t>
      </w:r>
    </w:p>
    <w:p w:rsidR="00072F2F" w:rsidRDefault="00072F2F" w:rsidP="00072F2F">
      <w:pPr>
        <w:pStyle w:val="Odsekzoznamu"/>
        <w:numPr>
          <w:ilvl w:val="0"/>
          <w:numId w:val="8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Kvety majú výraznú modrú farbu, v strede sú modrofialové.</w:t>
      </w:r>
    </w:p>
    <w:p w:rsidR="00072F2F" w:rsidRDefault="00072F2F" w:rsidP="00072F2F">
      <w:pPr>
        <w:pStyle w:val="Odsekzoznamu"/>
        <w:numPr>
          <w:ilvl w:val="0"/>
          <w:numId w:val="8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Rastlina dorastá do výšky 20 až 80 cm.</w:t>
      </w:r>
    </w:p>
    <w:p w:rsidR="00072F2F" w:rsidRDefault="00072F2F" w:rsidP="00072F2F">
      <w:pPr>
        <w:pStyle w:val="Odsekzoznamu"/>
        <w:numPr>
          <w:ilvl w:val="0"/>
          <w:numId w:val="8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Z nevädze sa zbierajú kvety v čase kvitnutia za slnečného počasia.</w:t>
      </w:r>
    </w:p>
    <w:p w:rsidR="00072F2F" w:rsidRDefault="00072F2F" w:rsidP="00072F2F">
      <w:pPr>
        <w:pStyle w:val="Odsekzoznamu"/>
        <w:numPr>
          <w:ilvl w:val="0"/>
          <w:numId w:val="8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Pripravujú sa z nich liečivé čaje a odvary.</w:t>
      </w:r>
    </w:p>
    <w:p w:rsidR="00072F2F" w:rsidRDefault="00072F2F" w:rsidP="00072F2F">
      <w:pPr>
        <w:tabs>
          <w:tab w:val="left" w:pos="232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72F2F">
        <w:rPr>
          <w:rFonts w:ascii="Times New Roman" w:hAnsi="Times New Roman" w:cs="Times New Roman"/>
          <w:i/>
          <w:color w:val="FF0000"/>
          <w:sz w:val="32"/>
          <w:szCs w:val="32"/>
        </w:rPr>
        <w:t>Rumanček roľný</w:t>
      </w:r>
    </w:p>
    <w:p w:rsidR="00072F2F" w:rsidRDefault="00072F2F" w:rsidP="00072F2F">
      <w:pPr>
        <w:pStyle w:val="Odsekzoznamu"/>
        <w:numPr>
          <w:ilvl w:val="0"/>
          <w:numId w:val="10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Je to liečivá bylina. Rastie na poliach a lúkach.</w:t>
      </w:r>
    </w:p>
    <w:p w:rsidR="00072F2F" w:rsidRDefault="00072F2F" w:rsidP="00072F2F">
      <w:pPr>
        <w:pStyle w:val="Odsekzoznamu"/>
        <w:numPr>
          <w:ilvl w:val="0"/>
          <w:numId w:val="10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Stonku má priamu, rozvetvenú, málo olistenú.</w:t>
      </w:r>
    </w:p>
    <w:p w:rsidR="00072F2F" w:rsidRDefault="00072F2F" w:rsidP="00072F2F">
      <w:pPr>
        <w:pStyle w:val="Odsekzoznamu"/>
        <w:numPr>
          <w:ilvl w:val="0"/>
          <w:numId w:val="10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Má biele kvety so žltým stredom. </w:t>
      </w:r>
    </w:p>
    <w:p w:rsidR="00072F2F" w:rsidRDefault="00072F2F" w:rsidP="00072F2F">
      <w:pPr>
        <w:pStyle w:val="Odsekzoznamu"/>
        <w:numPr>
          <w:ilvl w:val="0"/>
          <w:numId w:val="10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Vôňa kvetov je veľmi príjemná. </w:t>
      </w:r>
    </w:p>
    <w:p w:rsidR="00072F2F" w:rsidRDefault="00072F2F" w:rsidP="00072F2F">
      <w:pPr>
        <w:pStyle w:val="Odsekzoznamu"/>
        <w:numPr>
          <w:ilvl w:val="0"/>
          <w:numId w:val="10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Rastlina dorastá do výšky 15 až 50 cm.</w:t>
      </w:r>
    </w:p>
    <w:p w:rsidR="00072F2F" w:rsidRPr="00072F2F" w:rsidRDefault="00072F2F" w:rsidP="00072F2F">
      <w:pPr>
        <w:pStyle w:val="Odsekzoznamu"/>
        <w:numPr>
          <w:ilvl w:val="0"/>
          <w:numId w:val="10"/>
        </w:numPr>
        <w:tabs>
          <w:tab w:val="left" w:pos="2325"/>
        </w:tabs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Z rumančeka  sa zbierajú kvety v čase kvitnutia. Pripravujú sa z nich liečivé čaje a odvary.</w:t>
      </w:r>
    </w:p>
    <w:p w:rsidR="00072F2F" w:rsidRPr="00072F2F" w:rsidRDefault="00072F2F" w:rsidP="00072F2F">
      <w:pPr>
        <w:tabs>
          <w:tab w:val="left" w:pos="2325"/>
        </w:tabs>
        <w:rPr>
          <w:rFonts w:ascii="Times New Roman" w:hAnsi="Times New Roman" w:cs="Times New Roman"/>
          <w:i/>
          <w:color w:val="FF0000"/>
          <w:sz w:val="32"/>
          <w:szCs w:val="32"/>
        </w:rPr>
      </w:pPr>
    </w:p>
    <w:sectPr w:rsidR="00072F2F" w:rsidRPr="00072F2F" w:rsidSect="009F7A5D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8B"/>
    <w:multiLevelType w:val="hybridMultilevel"/>
    <w:tmpl w:val="7E18C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7E20"/>
    <w:multiLevelType w:val="hybridMultilevel"/>
    <w:tmpl w:val="CE0C2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51A4"/>
    <w:multiLevelType w:val="hybridMultilevel"/>
    <w:tmpl w:val="AD40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2F16"/>
    <w:multiLevelType w:val="hybridMultilevel"/>
    <w:tmpl w:val="33780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05CC9"/>
    <w:multiLevelType w:val="hybridMultilevel"/>
    <w:tmpl w:val="874CE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5628"/>
    <w:multiLevelType w:val="hybridMultilevel"/>
    <w:tmpl w:val="E9D88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1BDF"/>
    <w:multiLevelType w:val="hybridMultilevel"/>
    <w:tmpl w:val="E1BED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26B94"/>
    <w:multiLevelType w:val="hybridMultilevel"/>
    <w:tmpl w:val="D144B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D4E70"/>
    <w:multiLevelType w:val="hybridMultilevel"/>
    <w:tmpl w:val="BBCC2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702BF"/>
    <w:multiLevelType w:val="hybridMultilevel"/>
    <w:tmpl w:val="2B969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D"/>
    <w:rsid w:val="00072F2F"/>
    <w:rsid w:val="000D44F6"/>
    <w:rsid w:val="000F4A41"/>
    <w:rsid w:val="00184951"/>
    <w:rsid w:val="002A6B19"/>
    <w:rsid w:val="004C05B2"/>
    <w:rsid w:val="00570002"/>
    <w:rsid w:val="00657387"/>
    <w:rsid w:val="007509BF"/>
    <w:rsid w:val="007B27B7"/>
    <w:rsid w:val="009F7A5D"/>
    <w:rsid w:val="00A04365"/>
    <w:rsid w:val="00AC6309"/>
    <w:rsid w:val="00C37AB0"/>
    <w:rsid w:val="00CC2A31"/>
    <w:rsid w:val="00D956D2"/>
    <w:rsid w:val="00DA60D9"/>
    <w:rsid w:val="00E415E9"/>
    <w:rsid w:val="00F535D9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B83C5-B33A-4C9E-8A5A-8721F66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Odsekzoznamu">
    <w:name w:val="List Paragraph"/>
    <w:basedOn w:val="Normlny"/>
    <w:uiPriority w:val="34"/>
    <w:qFormat/>
    <w:rsid w:val="009F7A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rct=j&amp;q=&amp;esrc=s&amp;source=images&amp;cd=&amp;ved=2ahUKEwin1-nBg7fhAhVKIlAKHS_xCrAQjRx6BAgBEAU&amp;url=https://sk.wikipedia.org/wiki/Ruman%C4%8Dek_kamilkov%C3%BD&amp;psig=AOvVaw2pSw043wNBNnvN2_iXaxWC&amp;ust=155448749197798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sk/url?sa=i&amp;rct=j&amp;q=&amp;esrc=s&amp;source=images&amp;cd=&amp;cad=rja&amp;uact=8&amp;ved=2ahUKEwit2-CEg7fhAhUFPFAKHS6UD8IQjRx6BAgBEAU&amp;url=https://herbar.hillvital.eu/bylina/cakanka-obycajna/&amp;psig=AOvVaw05Kr7_mHgPAXoYcFdTy8Mg&amp;ust=1554487396839906" TargetMode="External"/><Relationship Id="rId5" Type="http://schemas.openxmlformats.org/officeDocument/2006/relationships/hyperlink" Target="https://www.google.sk/url?sa=i&amp;rct=j&amp;q=&amp;esrc=s&amp;source=images&amp;cd=&amp;cad=rja&amp;uact=8&amp;ved=2ahUKEwiEsNPjg7fhAhWCaFAKHaE8CeIQjRx6BAgBEAU&amp;url=http://www.nakupnarosa.sk/shop/kvet-flos/nevadza-polna-kvet-s-kalichom/&amp;psig=AOvVaw2kLz17_YWA_TWBaOhAFEdg&amp;ust=155448759700944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rct=j&amp;q=&amp;esrc=s&amp;source=images&amp;cd=&amp;ved=2ahUKEwiO-9ulgrfhAhUEYlAKHUaNBjgQjRx6BAgBEAU&amp;url=http://snaturou2000.sk/rastliny/zvoncek-konaristy&amp;psig=AOvVaw3hz5y39NqLAAcSjmh_HIqB&amp;ust=15544871856636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2020-05-15T10:45:00Z</dcterms:created>
  <dcterms:modified xsi:type="dcterms:W3CDTF">2020-05-15T10:45:00Z</dcterms:modified>
</cp:coreProperties>
</file>