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A5" w:rsidRDefault="00A902A5" w:rsidP="00A902A5">
      <w:pPr>
        <w:jc w:val="center"/>
        <w:rPr>
          <w:rFonts w:ascii="Arial" w:hAnsi="Arial" w:cs="Arial"/>
          <w:noProof/>
          <w:lang w:eastAsia="sk-SK"/>
        </w:rPr>
      </w:pPr>
    </w:p>
    <w:p w:rsidR="00BD32F8" w:rsidRDefault="00BD32F8" w:rsidP="00A902A5">
      <w:pPr>
        <w:jc w:val="center"/>
        <w:rPr>
          <w:rFonts w:ascii="Arial" w:hAnsi="Arial" w:cs="Arial"/>
          <w:noProof/>
          <w:lang w:eastAsia="sk-SK"/>
        </w:rPr>
      </w:pPr>
    </w:p>
    <w:p w:rsidR="00BD32F8" w:rsidRDefault="00BD32F8" w:rsidP="00A902A5">
      <w:pPr>
        <w:jc w:val="center"/>
        <w:rPr>
          <w:rFonts w:ascii="Arial" w:hAnsi="Arial" w:cs="Arial"/>
          <w:noProof/>
          <w:lang w:eastAsia="sk-SK"/>
        </w:rPr>
      </w:pPr>
    </w:p>
    <w:p w:rsidR="00BD32F8" w:rsidRDefault="00BD32F8" w:rsidP="00A902A5">
      <w:pPr>
        <w:jc w:val="center"/>
        <w:rPr>
          <w:rFonts w:ascii="Arial" w:hAnsi="Arial" w:cs="Arial"/>
          <w:noProof/>
          <w:lang w:eastAsia="sk-SK"/>
        </w:rPr>
      </w:pPr>
    </w:p>
    <w:p w:rsidR="00BD32F8" w:rsidRDefault="00BD32F8" w:rsidP="00A902A5">
      <w:pPr>
        <w:jc w:val="center"/>
        <w:rPr>
          <w:rFonts w:ascii="Arial" w:hAnsi="Arial" w:cs="Arial"/>
          <w:noProof/>
          <w:lang w:eastAsia="sk-SK"/>
        </w:rPr>
      </w:pPr>
    </w:p>
    <w:p w:rsidR="00BD32F8" w:rsidRDefault="00BD32F8" w:rsidP="00A902A5">
      <w:pPr>
        <w:jc w:val="center"/>
        <w:rPr>
          <w:rFonts w:ascii="Arial" w:hAnsi="Arial" w:cs="Arial"/>
          <w:sz w:val="72"/>
          <w:szCs w:val="72"/>
        </w:rPr>
      </w:pPr>
    </w:p>
    <w:p w:rsidR="00943D32" w:rsidRDefault="00943D32" w:rsidP="00A902A5">
      <w:pPr>
        <w:jc w:val="center"/>
        <w:rPr>
          <w:rFonts w:ascii="Arial" w:hAnsi="Arial" w:cs="Arial"/>
          <w:sz w:val="72"/>
          <w:szCs w:val="72"/>
        </w:rPr>
      </w:pPr>
    </w:p>
    <w:p w:rsidR="00943D32" w:rsidRPr="004F65B9" w:rsidRDefault="00943D32" w:rsidP="00A902A5">
      <w:pPr>
        <w:jc w:val="center"/>
        <w:rPr>
          <w:rFonts w:ascii="Arial" w:hAnsi="Arial" w:cs="Arial"/>
          <w:sz w:val="72"/>
          <w:szCs w:val="72"/>
        </w:rPr>
      </w:pPr>
    </w:p>
    <w:p w:rsidR="004F65B9" w:rsidRPr="00330C2C" w:rsidRDefault="004F65B9" w:rsidP="004F65B9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E00B1E" w:rsidRPr="00330C2C" w:rsidRDefault="00A902A5" w:rsidP="004F65B9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30C2C">
        <w:rPr>
          <w:rFonts w:asciiTheme="minorHAnsi" w:hAnsiTheme="minorHAnsi" w:cstheme="minorHAnsi"/>
          <w:b/>
          <w:sz w:val="36"/>
          <w:szCs w:val="36"/>
        </w:rPr>
        <w:t>Školský vzdelávací program</w:t>
      </w:r>
    </w:p>
    <w:p w:rsidR="00A902A5" w:rsidRPr="00330C2C" w:rsidRDefault="00A902A5" w:rsidP="004F65B9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330C2C">
        <w:rPr>
          <w:rFonts w:asciiTheme="minorHAnsi" w:hAnsiTheme="minorHAnsi" w:cstheme="minorHAnsi"/>
          <w:sz w:val="36"/>
          <w:szCs w:val="36"/>
        </w:rPr>
        <w:t>Základn</w:t>
      </w:r>
      <w:r w:rsidR="00BD32F8" w:rsidRPr="00330C2C">
        <w:rPr>
          <w:rFonts w:asciiTheme="minorHAnsi" w:hAnsiTheme="minorHAnsi" w:cstheme="minorHAnsi"/>
          <w:sz w:val="36"/>
          <w:szCs w:val="36"/>
        </w:rPr>
        <w:t>ej umeleckej školy Sládkovičovo</w:t>
      </w:r>
    </w:p>
    <w:p w:rsidR="00A902A5" w:rsidRPr="00330C2C" w:rsidRDefault="00A377C6" w:rsidP="004F65B9">
      <w:pPr>
        <w:spacing w:after="0"/>
        <w:jc w:val="center"/>
        <w:rPr>
          <w:rFonts w:asciiTheme="minorHAnsi" w:hAnsiTheme="minorHAnsi" w:cstheme="minorHAnsi"/>
          <w:sz w:val="36"/>
          <w:szCs w:val="36"/>
        </w:rPr>
      </w:pPr>
      <w:r w:rsidRPr="00330C2C">
        <w:rPr>
          <w:rFonts w:asciiTheme="minorHAnsi" w:hAnsiTheme="minorHAnsi" w:cstheme="minorHAnsi"/>
          <w:b/>
          <w:sz w:val="36"/>
          <w:szCs w:val="36"/>
        </w:rPr>
        <w:t>„</w:t>
      </w:r>
      <w:r w:rsidR="00AA74A2" w:rsidRPr="00330C2C">
        <w:rPr>
          <w:rFonts w:asciiTheme="minorHAnsi" w:hAnsiTheme="minorHAnsi" w:cstheme="minorHAnsi"/>
          <w:b/>
          <w:sz w:val="36"/>
          <w:szCs w:val="36"/>
        </w:rPr>
        <w:t>Žijeme umením</w:t>
      </w:r>
      <w:r w:rsidR="00A902A5" w:rsidRPr="00330C2C">
        <w:rPr>
          <w:rFonts w:asciiTheme="minorHAnsi" w:hAnsiTheme="minorHAnsi" w:cstheme="minorHAnsi"/>
          <w:b/>
          <w:sz w:val="36"/>
          <w:szCs w:val="36"/>
        </w:rPr>
        <w:t>“</w:t>
      </w:r>
    </w:p>
    <w:p w:rsidR="00E00B1E" w:rsidRPr="00330C2C" w:rsidRDefault="00E00B1E" w:rsidP="004F65B9">
      <w:pPr>
        <w:spacing w:after="0"/>
        <w:rPr>
          <w:rFonts w:asciiTheme="minorHAnsi" w:hAnsiTheme="minorHAnsi" w:cstheme="minorHAnsi"/>
        </w:rPr>
      </w:pPr>
    </w:p>
    <w:p w:rsidR="0050681A" w:rsidRPr="00B15101" w:rsidRDefault="00E00B1E">
      <w:pPr>
        <w:rPr>
          <w:rFonts w:asciiTheme="minorHAnsi" w:hAnsiTheme="minorHAnsi" w:cstheme="minorHAnsi"/>
          <w:sz w:val="24"/>
          <w:szCs w:val="24"/>
        </w:rPr>
      </w:pPr>
      <w:r w:rsidRPr="002E3BF9">
        <w:rPr>
          <w:rFonts w:ascii="Arial Narrow" w:eastAsiaTheme="majorEastAsia" w:hAnsi="Arial Narrow" w:cstheme="minorHAnsi"/>
          <w:sz w:val="72"/>
          <w:szCs w:val="72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id w:val="-139589081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CB42F8" w:rsidRDefault="00CB42F8">
          <w:pPr>
            <w:pStyle w:val="Hlavikaobsahu"/>
          </w:pPr>
          <w:r>
            <w:t>Obsah</w:t>
          </w:r>
        </w:p>
        <w:p w:rsidR="00CB42F8" w:rsidRPr="00CB42F8" w:rsidRDefault="00CB42F8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r w:rsidRPr="00CB42F8">
            <w:rPr>
              <w:sz w:val="24"/>
              <w:szCs w:val="24"/>
            </w:rPr>
            <w:fldChar w:fldCharType="begin"/>
          </w:r>
          <w:r w:rsidRPr="00CB42F8">
            <w:rPr>
              <w:sz w:val="24"/>
              <w:szCs w:val="24"/>
            </w:rPr>
            <w:instrText xml:space="preserve"> TOC \o "1-3" \h \z \u </w:instrText>
          </w:r>
          <w:r w:rsidRPr="00CB42F8">
            <w:rPr>
              <w:sz w:val="24"/>
              <w:szCs w:val="24"/>
            </w:rPr>
            <w:fldChar w:fldCharType="separate"/>
          </w:r>
          <w:hyperlink w:anchor="_Toc491351795" w:history="1">
            <w:r w:rsidRPr="00CB42F8">
              <w:rPr>
                <w:rStyle w:val="Hypertextovprepojenie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ŠKOLSKÝ VZDELÁVACÍ PROGRAM</w:t>
            </w:r>
            <w:r w:rsidRPr="00CB42F8">
              <w:rPr>
                <w:webHidden/>
                <w:sz w:val="24"/>
                <w:szCs w:val="24"/>
              </w:rPr>
              <w:tab/>
            </w:r>
            <w:r w:rsidRPr="00CB42F8">
              <w:rPr>
                <w:webHidden/>
                <w:sz w:val="24"/>
                <w:szCs w:val="24"/>
              </w:rPr>
              <w:fldChar w:fldCharType="begin"/>
            </w:r>
            <w:r w:rsidRPr="00CB42F8">
              <w:rPr>
                <w:webHidden/>
                <w:sz w:val="24"/>
                <w:szCs w:val="24"/>
              </w:rPr>
              <w:instrText xml:space="preserve"> PAGEREF _Toc491351795 \h </w:instrText>
            </w:r>
            <w:r w:rsidRPr="00CB42F8">
              <w:rPr>
                <w:webHidden/>
                <w:sz w:val="24"/>
                <w:szCs w:val="24"/>
              </w:rPr>
            </w:r>
            <w:r w:rsidRPr="00CB42F8">
              <w:rPr>
                <w:webHidden/>
                <w:sz w:val="24"/>
                <w:szCs w:val="24"/>
              </w:rPr>
              <w:fldChar w:fldCharType="separate"/>
            </w:r>
            <w:r w:rsidRPr="00CB42F8">
              <w:rPr>
                <w:webHidden/>
                <w:sz w:val="24"/>
                <w:szCs w:val="24"/>
              </w:rPr>
              <w:t>1</w:t>
            </w:r>
            <w:r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796" w:history="1">
            <w:r w:rsidR="00CB42F8" w:rsidRPr="00CB42F8">
              <w:rPr>
                <w:rStyle w:val="Hypertextovprepojenie"/>
                <w:color w:val="9999FF" w:themeColor="hyperlink" w:themeTint="66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VŠEOBECNÁ CHARAKTERISTIKA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_Toc491351796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797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Formy štúdia a dĺžka štúdia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_Toc491351797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798" w:history="1">
            <w:r w:rsidR="00CB42F8" w:rsidRPr="00CB42F8">
              <w:rPr>
                <w:rStyle w:val="Hypertextovprepojenie"/>
                <w:color w:val="9999FF" w:themeColor="hyperlink" w:themeTint="66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KOMPETENCIE, VÝCHOVNO - VZDELÁVACIE STRATÉGIE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_Toc491351798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799" w:history="1">
            <w:r w:rsidR="00CB42F8" w:rsidRPr="00CB42F8">
              <w:rPr>
                <w:rStyle w:val="Hypertextovprepojenie"/>
                <w:color w:val="9999FF" w:themeColor="hyperlink" w:themeTint="66"/>
                <w:sz w:val="24"/>
                <w:szCs w:val="24"/>
                <w:u w:val="none"/>
              </w:rPr>
              <w:t>VŠEOBECNÉ KOMPETENCIE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_Toc491351799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00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KĽÚČOVÉ KOMPETENCIE V ZÁKLADNOM UMELECKOM VZDELÁVANÍ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_Toc491351800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801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VLASTNÉ  ZAMERANIE  ZUŠ SLÁDKOVIČOVO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_Toc491351801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02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VEĽKOSŤ A VYBAVENIE  ŠKOLY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_Toc491351802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3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491351803" w:history="1">
            <w:r w:rsidR="00CB42F8" w:rsidRPr="00CB42F8">
              <w:rPr>
                <w:rStyle w:val="Hypertextovprepojenie"/>
                <w:noProof/>
                <w:sz w:val="24"/>
                <w:szCs w:val="24"/>
                <w:u w:val="none"/>
              </w:rPr>
              <w:t>Školský manažment:</w:t>
            </w:r>
            <w:r w:rsidR="00CB42F8" w:rsidRPr="00CB42F8">
              <w:rPr>
                <w:noProof/>
                <w:webHidden/>
                <w:sz w:val="24"/>
                <w:szCs w:val="24"/>
              </w:rPr>
              <w:tab/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noProof/>
                <w:webHidden/>
                <w:sz w:val="24"/>
                <w:szCs w:val="24"/>
              </w:rPr>
              <w:instrText xml:space="preserve"> PAGEREF _Toc491351803 \h </w:instrText>
            </w:r>
            <w:r w:rsidR="00CB42F8" w:rsidRPr="00CB42F8">
              <w:rPr>
                <w:noProof/>
                <w:webHidden/>
                <w:sz w:val="24"/>
                <w:szCs w:val="24"/>
              </w:rPr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noProof/>
                <w:webHidden/>
                <w:sz w:val="24"/>
                <w:szCs w:val="24"/>
              </w:rPr>
              <w:t>1</w:t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3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491351804" w:history="1">
            <w:r w:rsidR="00CB42F8" w:rsidRPr="00CB42F8">
              <w:rPr>
                <w:rStyle w:val="Hypertextovprepojenie"/>
                <w:noProof/>
                <w:sz w:val="24"/>
                <w:szCs w:val="24"/>
                <w:u w:val="none"/>
              </w:rPr>
              <w:t>Učebne v ZUŠ Sládkovičovo</w:t>
            </w:r>
            <w:r w:rsidR="00CB42F8" w:rsidRPr="00CB42F8">
              <w:rPr>
                <w:noProof/>
                <w:webHidden/>
                <w:sz w:val="24"/>
                <w:szCs w:val="24"/>
              </w:rPr>
              <w:tab/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noProof/>
                <w:webHidden/>
                <w:sz w:val="24"/>
                <w:szCs w:val="24"/>
              </w:rPr>
              <w:instrText xml:space="preserve"> PAGEREF _Toc491351804 \h </w:instrText>
            </w:r>
            <w:r w:rsidR="00CB42F8" w:rsidRPr="00CB42F8">
              <w:rPr>
                <w:noProof/>
                <w:webHidden/>
                <w:sz w:val="24"/>
                <w:szCs w:val="24"/>
              </w:rPr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noProof/>
                <w:webHidden/>
                <w:sz w:val="24"/>
                <w:szCs w:val="24"/>
              </w:rPr>
              <w:t>1</w:t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3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sk-SK"/>
            </w:rPr>
          </w:pPr>
          <w:hyperlink w:anchor="_Toc491351805" w:history="1">
            <w:r w:rsidR="00CB42F8" w:rsidRPr="00CB42F8">
              <w:rPr>
                <w:rStyle w:val="Hypertextovprepojenie"/>
                <w:noProof/>
                <w:sz w:val="24"/>
                <w:szCs w:val="24"/>
                <w:u w:val="none"/>
              </w:rPr>
              <w:t>Ďalšie priestory v ZUŠ v Sládkovičove</w:t>
            </w:r>
            <w:r w:rsidR="00CB42F8" w:rsidRPr="00CB42F8">
              <w:rPr>
                <w:noProof/>
                <w:webHidden/>
                <w:sz w:val="24"/>
                <w:szCs w:val="24"/>
              </w:rPr>
              <w:tab/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noProof/>
                <w:webHidden/>
                <w:sz w:val="24"/>
                <w:szCs w:val="24"/>
              </w:rPr>
              <w:instrText xml:space="preserve"> PAGEREF _Toc491351805 \h </w:instrText>
            </w:r>
            <w:r w:rsidR="00CB42F8" w:rsidRPr="00CB42F8">
              <w:rPr>
                <w:noProof/>
                <w:webHidden/>
                <w:sz w:val="24"/>
                <w:szCs w:val="24"/>
              </w:rPr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noProof/>
                <w:webHidden/>
                <w:sz w:val="24"/>
                <w:szCs w:val="24"/>
              </w:rPr>
              <w:t>1</w:t>
            </w:r>
            <w:r w:rsidR="00CB42F8" w:rsidRPr="00CB42F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806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PERSONÁLNE ZABEZPEČENIE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_Toc491351806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07" w:history="1">
            <w:r w:rsidR="002B0533">
              <w:rPr>
                <w:rStyle w:val="Hypertextovprepojenie"/>
                <w:sz w:val="24"/>
                <w:szCs w:val="24"/>
                <w:u w:val="none"/>
              </w:rPr>
              <w:t>V</w:t>
            </w:r>
            <w:r w:rsidR="002B0533" w:rsidRPr="00CB42F8">
              <w:rPr>
                <w:rStyle w:val="Hypertextovprepojenie"/>
                <w:sz w:val="24"/>
                <w:szCs w:val="24"/>
                <w:u w:val="none"/>
              </w:rPr>
              <w:t>edenie školy: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_Toc491351807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08" w:history="1">
            <w:r w:rsidR="002B0533">
              <w:rPr>
                <w:rStyle w:val="Hypertextovprepojenie"/>
                <w:sz w:val="24"/>
                <w:szCs w:val="24"/>
                <w:u w:val="none"/>
              </w:rPr>
              <w:t>P</w:t>
            </w:r>
            <w:r w:rsidR="002B0533" w:rsidRPr="00CB42F8">
              <w:rPr>
                <w:rStyle w:val="Hypertextovprepojenie"/>
                <w:sz w:val="24"/>
                <w:szCs w:val="24"/>
                <w:u w:val="none"/>
              </w:rPr>
              <w:t>edagogickí zamestnanci: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_Toc491351808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12" w:history="1">
            <w:r w:rsidR="002B0533">
              <w:rPr>
                <w:rStyle w:val="Hypertextovprepojenie"/>
                <w:sz w:val="24"/>
                <w:szCs w:val="24"/>
                <w:u w:val="none"/>
              </w:rPr>
              <w:t>T</w:t>
            </w:r>
            <w:r w:rsidR="002B0533" w:rsidRPr="00CB42F8">
              <w:rPr>
                <w:rStyle w:val="Hypertextovprepojenie"/>
                <w:sz w:val="24"/>
                <w:szCs w:val="24"/>
                <w:u w:val="none"/>
              </w:rPr>
              <w:t>echnicko - hospodárski a prevádzkoví zamestnanci: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_Toc491351812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813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VNÚTORNÝ SYSTÉM KONTROLY A HODNOTENIA ZAMESTNANCOV ŠKOLY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_Toc491351813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14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Hospitačná činnosť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_Toc491351814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15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Hodnotenie výsledkov práce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_Toc491351815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16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Kontrolná činnosť zamestnancov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_Toc491351816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17" w:history="1">
            <w:r w:rsidR="00CB42F8" w:rsidRPr="00CB42F8">
              <w:rPr>
                <w:rStyle w:val="Hypertextovprepojenie"/>
                <w:rFonts w:cstheme="minorHAnsi"/>
                <w:sz w:val="24"/>
                <w:szCs w:val="24"/>
                <w:u w:val="none"/>
              </w:rPr>
              <w:t>Hodnotenia výsledkov pedagogických zamestnancov v oblasti ďalšieho vzdelávania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_Toc491351817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HAnsi"/>
              <w:color w:val="548DD4" w:themeColor="text2" w:themeTint="99"/>
              <w:sz w:val="24"/>
              <w:szCs w:val="24"/>
              <w:lang w:eastAsia="sk-SK"/>
            </w:rPr>
          </w:pPr>
          <w:hyperlink w:anchor="_Toc491351818" w:history="1">
            <w:r w:rsidR="00CB42F8" w:rsidRPr="00CB42F8">
              <w:rPr>
                <w:rStyle w:val="Hypertextovprepojenie"/>
                <w:rFonts w:asciiTheme="minorHAnsi" w:hAnsiTheme="minorHAnsi" w:cstheme="minorHAnsi"/>
                <w:color w:val="548DD4" w:themeColor="text2" w:themeTint="99"/>
                <w:sz w:val="24"/>
                <w:szCs w:val="24"/>
                <w:u w:val="none"/>
              </w:rPr>
              <w:t>Hodnotenie školy</w:t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tab/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fldChar w:fldCharType="begin"/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instrText xml:space="preserve"> PAGEREF _Toc491351818 \h </w:instrText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fldChar w:fldCharType="separate"/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t>1</w:t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HAnsi"/>
              <w:color w:val="548DD4" w:themeColor="text2" w:themeTint="99"/>
              <w:sz w:val="24"/>
              <w:szCs w:val="24"/>
              <w:lang w:eastAsia="sk-SK"/>
            </w:rPr>
          </w:pPr>
          <w:hyperlink w:anchor="_Toc491351819" w:history="1">
            <w:r w:rsidR="00CB42F8" w:rsidRPr="00CB42F8">
              <w:rPr>
                <w:rStyle w:val="Hypertextovprepojenie"/>
                <w:rFonts w:asciiTheme="minorHAnsi" w:hAnsiTheme="minorHAnsi" w:cstheme="minorHAnsi"/>
                <w:color w:val="548DD4" w:themeColor="text2" w:themeTint="99"/>
                <w:sz w:val="24"/>
                <w:szCs w:val="24"/>
                <w:u w:val="none"/>
              </w:rPr>
              <w:t>Škola ako životný priestor</w:t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tab/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fldChar w:fldCharType="begin"/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instrText xml:space="preserve"> PAGEREF _Toc491351819 \h </w:instrText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fldChar w:fldCharType="separate"/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t>1</w:t>
            </w:r>
            <w:r w:rsidR="00CB42F8" w:rsidRPr="00CB42F8">
              <w:rPr>
                <w:rFonts w:asciiTheme="minorHAnsi" w:hAnsiTheme="minorHAnsi" w:cstheme="minorHAnsi"/>
                <w:webHidden/>
                <w:color w:val="548DD4" w:themeColor="text2" w:themeTint="99"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820" w:history="1">
            <w:r w:rsidR="002B0533" w:rsidRPr="00CB42F8">
              <w:rPr>
                <w:rStyle w:val="Hypertextovprepojenie"/>
                <w:sz w:val="24"/>
                <w:szCs w:val="24"/>
                <w:u w:val="none"/>
              </w:rPr>
              <w:t>SPÔSOB UKONČOVANIA VÝCHOVY A VZDELÁVANIA A VYDÁVANIE DOKLADU O ZÍSKANOM VZDELANÍ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_Toc491351820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21" w:history="1">
            <w:r w:rsidR="002B0533">
              <w:rPr>
                <w:rStyle w:val="Hypertextovprepojenie"/>
                <w:sz w:val="24"/>
                <w:szCs w:val="24"/>
                <w:u w:val="none"/>
              </w:rPr>
              <w:t>S</w:t>
            </w:r>
            <w:r w:rsidR="002B0533" w:rsidRPr="00CB42F8">
              <w:rPr>
                <w:rStyle w:val="Hypertextovprepojenie"/>
                <w:sz w:val="24"/>
                <w:szCs w:val="24"/>
                <w:u w:val="none"/>
              </w:rPr>
              <w:t>tupne vzdelania na základnej umeleckej škole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_Toc491351821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22" w:history="1">
            <w:r w:rsidR="002B0533">
              <w:rPr>
                <w:rStyle w:val="Hypertextovprepojenie"/>
                <w:sz w:val="24"/>
                <w:szCs w:val="24"/>
                <w:u w:val="none"/>
              </w:rPr>
              <w:t>F</w:t>
            </w:r>
            <w:r w:rsidR="002B0533" w:rsidRPr="00CB42F8">
              <w:rPr>
                <w:rStyle w:val="Hypertextovprepojenie"/>
                <w:sz w:val="24"/>
                <w:szCs w:val="24"/>
                <w:u w:val="none"/>
              </w:rPr>
              <w:t>ormy vzdelávania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_Toc491351822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823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HUDOBNÝ ODBOR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_Toc491351823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24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Charakteristika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_Toc491351824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25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Ciele umeleckého vzdelávania v hudobnom odbore: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_Toc491351825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26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Profil absolventa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_Toc491351826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827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TANEČNÝ ODBOR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_Toc491351827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28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Charakteristika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_Toc491351828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29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Ciele umeleckého vzdelávania v tanečnom odbore: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_Toc491351829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30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Profil absolventa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_Toc491351830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831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VÝTVARNÝ ODBOR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_Toc491351831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32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Charakteristika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_Toc491351832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33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Ciele umeleckého vzdelávania vo výtvarnom odbore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_Toc491351833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sk-SK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491351834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Profil absolventa: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_Toc491351834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D81DA3">
          <w:pPr>
            <w:pStyle w:val="Obsah1"/>
            <w:rPr>
              <w:rFonts w:asciiTheme="minorHAnsi" w:eastAsiaTheme="minorEastAsia" w:hAnsiTheme="minorHAnsi" w:cstheme="minorBidi"/>
              <w:b w:val="0"/>
              <w:sz w:val="24"/>
              <w:szCs w:val="24"/>
              <w:lang w:eastAsia="sk-SK"/>
            </w:rPr>
          </w:pPr>
          <w:hyperlink w:anchor="_Toc491351835" w:history="1">
            <w:r w:rsidR="00CB42F8" w:rsidRPr="00CB42F8">
              <w:rPr>
                <w:rStyle w:val="Hypertextovprepojenie"/>
                <w:sz w:val="24"/>
                <w:szCs w:val="24"/>
                <w:u w:val="none"/>
              </w:rPr>
              <w:t>ZÁVER</w:t>
            </w:r>
            <w:r w:rsidR="00CB42F8" w:rsidRPr="00CB42F8">
              <w:rPr>
                <w:webHidden/>
                <w:sz w:val="24"/>
                <w:szCs w:val="24"/>
              </w:rPr>
              <w:tab/>
            </w:r>
            <w:r w:rsidR="00CB42F8" w:rsidRPr="00CB42F8">
              <w:rPr>
                <w:webHidden/>
                <w:sz w:val="24"/>
                <w:szCs w:val="24"/>
              </w:rPr>
              <w:fldChar w:fldCharType="begin"/>
            </w:r>
            <w:r w:rsidR="00CB42F8" w:rsidRPr="00CB42F8">
              <w:rPr>
                <w:webHidden/>
                <w:sz w:val="24"/>
                <w:szCs w:val="24"/>
              </w:rPr>
              <w:instrText xml:space="preserve"> PAGEREF _Toc491351835 \h </w:instrText>
            </w:r>
            <w:r w:rsidR="00CB42F8" w:rsidRPr="00CB42F8">
              <w:rPr>
                <w:webHidden/>
                <w:sz w:val="24"/>
                <w:szCs w:val="24"/>
              </w:rPr>
            </w:r>
            <w:r w:rsidR="00CB42F8" w:rsidRPr="00CB42F8">
              <w:rPr>
                <w:webHidden/>
                <w:sz w:val="24"/>
                <w:szCs w:val="24"/>
              </w:rPr>
              <w:fldChar w:fldCharType="separate"/>
            </w:r>
            <w:r w:rsidR="00CB42F8" w:rsidRPr="00CB42F8">
              <w:rPr>
                <w:webHidden/>
                <w:sz w:val="24"/>
                <w:szCs w:val="24"/>
              </w:rPr>
              <w:t>1</w:t>
            </w:r>
            <w:r w:rsidR="00CB42F8" w:rsidRPr="00CB42F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B42F8" w:rsidRPr="00CB42F8" w:rsidRDefault="00CB42F8">
          <w:pPr>
            <w:rPr>
              <w:sz w:val="24"/>
              <w:szCs w:val="24"/>
            </w:rPr>
          </w:pPr>
          <w:r w:rsidRPr="00CB42F8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2175CC" w:rsidRPr="00330C2C" w:rsidRDefault="002175CC" w:rsidP="008C3E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2175CC" w:rsidRPr="008C3E9E" w:rsidRDefault="00CB42F8" w:rsidP="008C3E9E">
      <w:pPr>
        <w:pStyle w:val="Nadpis1"/>
        <w:ind w:left="2127"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491290268"/>
      <w:bookmarkStart w:id="1" w:name="_Toc491351795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2175CC" w:rsidRPr="008C3E9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ŠKOLSKÝ VZDELÁVACÍ PROGRAM</w:t>
      </w:r>
      <w:bookmarkEnd w:id="0"/>
      <w:bookmarkEnd w:id="1"/>
    </w:p>
    <w:p w:rsidR="002175CC" w:rsidRPr="00330C2C" w:rsidRDefault="002563C6" w:rsidP="008C3E9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Cs/>
        </w:rPr>
        <w:t>„</w:t>
      </w:r>
      <w:r w:rsidR="00AA74A2" w:rsidRPr="00330C2C">
        <w:rPr>
          <w:rFonts w:asciiTheme="minorHAnsi" w:hAnsiTheme="minorHAnsi" w:cstheme="minorHAnsi"/>
          <w:bCs/>
        </w:rPr>
        <w:t>Žijeme umením</w:t>
      </w:r>
      <w:r w:rsidRPr="00330C2C">
        <w:rPr>
          <w:rFonts w:asciiTheme="minorHAnsi" w:hAnsiTheme="minorHAnsi" w:cstheme="minorHAnsi"/>
          <w:bCs/>
        </w:rPr>
        <w:t>"</w:t>
      </w:r>
    </w:p>
    <w:p w:rsidR="002175CC" w:rsidRPr="00330C2C" w:rsidRDefault="002175CC" w:rsidP="008C3E9E">
      <w:pPr>
        <w:jc w:val="center"/>
        <w:rPr>
          <w:rFonts w:asciiTheme="minorHAnsi" w:hAnsiTheme="minorHAnsi" w:cstheme="minorHAnsi"/>
          <w:b/>
          <w:bCs/>
        </w:rPr>
      </w:pPr>
    </w:p>
    <w:p w:rsidR="002175CC" w:rsidRPr="00330C2C" w:rsidRDefault="00A377C6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330C2C">
        <w:rPr>
          <w:rFonts w:asciiTheme="minorHAnsi" w:hAnsiTheme="minorHAnsi" w:cstheme="minorHAnsi"/>
          <w:b/>
          <w:bCs/>
        </w:rPr>
        <w:t xml:space="preserve">Názov </w:t>
      </w:r>
      <w:proofErr w:type="spellStart"/>
      <w:r w:rsidRPr="00330C2C">
        <w:rPr>
          <w:rFonts w:asciiTheme="minorHAnsi" w:hAnsiTheme="minorHAnsi" w:cstheme="minorHAnsi"/>
          <w:b/>
          <w:bCs/>
        </w:rPr>
        <w:t>Šk</w:t>
      </w:r>
      <w:r w:rsidR="00F020B8" w:rsidRPr="00330C2C">
        <w:rPr>
          <w:rFonts w:asciiTheme="minorHAnsi" w:hAnsiTheme="minorHAnsi" w:cstheme="minorHAnsi"/>
          <w:b/>
          <w:bCs/>
        </w:rPr>
        <w:t>VP</w:t>
      </w:r>
      <w:proofErr w:type="spellEnd"/>
      <w:r w:rsidR="00F020B8" w:rsidRPr="00330C2C">
        <w:rPr>
          <w:rFonts w:asciiTheme="minorHAnsi" w:hAnsiTheme="minorHAnsi" w:cstheme="minorHAnsi"/>
          <w:b/>
          <w:bCs/>
        </w:rPr>
        <w:t xml:space="preserve"> </w:t>
      </w:r>
      <w:r w:rsidR="00F020B8" w:rsidRPr="00330C2C">
        <w:rPr>
          <w:rFonts w:asciiTheme="minorHAnsi" w:hAnsiTheme="minorHAnsi" w:cstheme="minorHAnsi"/>
          <w:b/>
          <w:bCs/>
        </w:rPr>
        <w:tab/>
      </w:r>
      <w:r w:rsidR="00F020B8" w:rsidRPr="00330C2C">
        <w:rPr>
          <w:rFonts w:asciiTheme="minorHAnsi" w:hAnsiTheme="minorHAnsi" w:cstheme="minorHAnsi"/>
          <w:b/>
          <w:bCs/>
        </w:rPr>
        <w:tab/>
      </w:r>
      <w:r w:rsidR="00F020B8" w:rsidRPr="00330C2C">
        <w:rPr>
          <w:rFonts w:asciiTheme="minorHAnsi" w:hAnsiTheme="minorHAnsi" w:cstheme="minorHAnsi"/>
          <w:b/>
          <w:bCs/>
        </w:rPr>
        <w:tab/>
      </w:r>
      <w:r w:rsidR="00F020B8" w:rsidRPr="00330C2C">
        <w:rPr>
          <w:rFonts w:asciiTheme="minorHAnsi" w:hAnsiTheme="minorHAnsi" w:cstheme="minorHAnsi"/>
          <w:b/>
          <w:bCs/>
        </w:rPr>
        <w:tab/>
      </w:r>
      <w:r w:rsidR="00F020B8" w:rsidRPr="00330C2C">
        <w:rPr>
          <w:rFonts w:asciiTheme="minorHAnsi" w:hAnsiTheme="minorHAnsi" w:cstheme="minorHAnsi"/>
          <w:bCs/>
        </w:rPr>
        <w:t>Žijeme umením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 xml:space="preserve">Stupeň vzdelania </w:t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="00981EF1" w:rsidRPr="00330C2C">
        <w:rPr>
          <w:rFonts w:asciiTheme="minorHAnsi" w:hAnsiTheme="minorHAnsi" w:cstheme="minorHAnsi"/>
        </w:rPr>
        <w:t>ISCED 1</w:t>
      </w:r>
      <w:r w:rsidR="002563C6" w:rsidRPr="00330C2C">
        <w:rPr>
          <w:rFonts w:asciiTheme="minorHAnsi" w:hAnsiTheme="minorHAnsi" w:cstheme="minorHAnsi"/>
        </w:rPr>
        <w:t>B primárne umelecké vzdelanie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 xml:space="preserve">Dĺžka štúdia </w:t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</w:rPr>
        <w:t>podľa umeleckého odboru</w:t>
      </w:r>
    </w:p>
    <w:p w:rsidR="002175CC" w:rsidRPr="00330C2C" w:rsidRDefault="00F020B8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 xml:space="preserve">Forma štúdia </w:t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="00A51A42">
        <w:rPr>
          <w:rFonts w:asciiTheme="minorHAnsi" w:hAnsiTheme="minorHAnsi" w:cstheme="minorHAnsi"/>
          <w:b/>
          <w:bCs/>
        </w:rPr>
        <w:tab/>
      </w:r>
      <w:r w:rsidR="002175CC" w:rsidRPr="00330C2C">
        <w:rPr>
          <w:rFonts w:asciiTheme="minorHAnsi" w:hAnsiTheme="minorHAnsi" w:cstheme="minorHAnsi"/>
        </w:rPr>
        <w:t>denná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 xml:space="preserve">Vyučovací jazyk </w:t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</w:rPr>
        <w:t>slovenský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 xml:space="preserve">Druh školy </w:t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</w:rPr>
        <w:t>štátna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 xml:space="preserve">Dátum schválenia </w:t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="00243779">
        <w:rPr>
          <w:rFonts w:asciiTheme="minorHAnsi" w:hAnsiTheme="minorHAnsi" w:cstheme="minorHAnsi"/>
          <w:bCs/>
        </w:rPr>
        <w:t>31.8.2018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 xml:space="preserve">Miesto vydania </w:t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Pr="00330C2C">
        <w:rPr>
          <w:rFonts w:asciiTheme="minorHAnsi" w:hAnsiTheme="minorHAnsi" w:cstheme="minorHAnsi"/>
          <w:b/>
          <w:bCs/>
        </w:rPr>
        <w:tab/>
      </w:r>
      <w:r w:rsidR="00BD32F8" w:rsidRPr="00330C2C">
        <w:rPr>
          <w:rFonts w:asciiTheme="minorHAnsi" w:hAnsiTheme="minorHAnsi" w:cstheme="minorHAnsi"/>
          <w:bCs/>
        </w:rPr>
        <w:t>Spojená škola –</w:t>
      </w:r>
      <w:r w:rsidR="00BD32F8" w:rsidRPr="00330C2C">
        <w:rPr>
          <w:rFonts w:asciiTheme="minorHAnsi" w:hAnsiTheme="minorHAnsi" w:cstheme="minorHAnsi"/>
          <w:b/>
          <w:bCs/>
        </w:rPr>
        <w:t xml:space="preserve"> </w:t>
      </w:r>
      <w:r w:rsidRPr="00330C2C">
        <w:rPr>
          <w:rFonts w:asciiTheme="minorHAnsi" w:hAnsiTheme="minorHAnsi" w:cstheme="minorHAnsi"/>
        </w:rPr>
        <w:t xml:space="preserve">ZUŠ </w:t>
      </w:r>
      <w:r w:rsidR="00BD32F8" w:rsidRPr="00330C2C">
        <w:rPr>
          <w:rFonts w:asciiTheme="minorHAnsi" w:hAnsiTheme="minorHAnsi" w:cstheme="minorHAnsi"/>
        </w:rPr>
        <w:t>Sládkovičovo</w:t>
      </w:r>
      <w:r w:rsidRPr="00330C2C">
        <w:rPr>
          <w:rFonts w:asciiTheme="minorHAnsi" w:hAnsiTheme="minorHAnsi" w:cstheme="minorHAnsi"/>
        </w:rPr>
        <w:t xml:space="preserve"> </w:t>
      </w:r>
    </w:p>
    <w:p w:rsidR="002175CC" w:rsidRPr="00330C2C" w:rsidRDefault="002175CC">
      <w:pPr>
        <w:rPr>
          <w:rFonts w:asciiTheme="minorHAnsi" w:hAnsiTheme="minorHAnsi" w:cstheme="minorHAnsi"/>
        </w:rPr>
      </w:pP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Názov školy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BD32F8" w:rsidRPr="00330C2C">
        <w:rPr>
          <w:rFonts w:asciiTheme="minorHAnsi" w:hAnsiTheme="minorHAnsi" w:cstheme="minorHAnsi"/>
          <w:bCs/>
          <w:color w:val="000000"/>
        </w:rPr>
        <w:t xml:space="preserve">Spojená škola – </w:t>
      </w:r>
      <w:r w:rsidR="002563C6" w:rsidRPr="00330C2C">
        <w:rPr>
          <w:rFonts w:asciiTheme="minorHAnsi" w:hAnsiTheme="minorHAnsi" w:cstheme="minorHAnsi"/>
          <w:color w:val="000000"/>
        </w:rPr>
        <w:t>Zákla</w:t>
      </w:r>
      <w:r w:rsidR="00BD32F8" w:rsidRPr="00330C2C">
        <w:rPr>
          <w:rFonts w:asciiTheme="minorHAnsi" w:hAnsiTheme="minorHAnsi" w:cstheme="minorHAnsi"/>
          <w:color w:val="000000"/>
        </w:rPr>
        <w:t>dná umelecká škola Sládkovičovo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Adresa školy </w:t>
      </w:r>
      <w:r w:rsidR="00F020B8" w:rsidRPr="00330C2C">
        <w:rPr>
          <w:rFonts w:asciiTheme="minorHAnsi" w:hAnsiTheme="minorHAnsi" w:cstheme="minorHAnsi"/>
          <w:b/>
          <w:bCs/>
          <w:color w:val="000000"/>
        </w:rPr>
        <w:tab/>
      </w:r>
      <w:r w:rsidR="00F020B8" w:rsidRPr="00330C2C">
        <w:rPr>
          <w:rFonts w:asciiTheme="minorHAnsi" w:hAnsiTheme="minorHAnsi" w:cstheme="minorHAnsi"/>
          <w:b/>
          <w:bCs/>
          <w:color w:val="000000"/>
        </w:rPr>
        <w:tab/>
      </w:r>
      <w:r w:rsidR="00F020B8" w:rsidRPr="00330C2C">
        <w:rPr>
          <w:rFonts w:asciiTheme="minorHAnsi" w:hAnsiTheme="minorHAnsi" w:cstheme="minorHAnsi"/>
          <w:b/>
          <w:bCs/>
          <w:color w:val="000000"/>
        </w:rPr>
        <w:tab/>
      </w:r>
      <w:r w:rsidR="00A51A42">
        <w:rPr>
          <w:rFonts w:asciiTheme="minorHAnsi" w:hAnsiTheme="minorHAnsi" w:cstheme="minorHAnsi"/>
          <w:b/>
          <w:bCs/>
          <w:color w:val="000000"/>
        </w:rPr>
        <w:tab/>
      </w:r>
      <w:r w:rsidR="00BD32F8" w:rsidRPr="00330C2C">
        <w:rPr>
          <w:rFonts w:asciiTheme="minorHAnsi" w:hAnsiTheme="minorHAnsi" w:cstheme="minorHAnsi"/>
        </w:rPr>
        <w:t>Školská 1087, 925 21 Sládkovičovo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>Riaditeľ</w:t>
      </w:r>
      <w:r w:rsidR="00BD32F8" w:rsidRPr="00330C2C">
        <w:rPr>
          <w:rFonts w:asciiTheme="minorHAnsi" w:hAnsiTheme="minorHAnsi" w:cstheme="minorHAnsi"/>
          <w:b/>
          <w:bCs/>
          <w:color w:val="000000"/>
        </w:rPr>
        <w:t>ka</w:t>
      </w:r>
      <w:r w:rsidRPr="00330C2C">
        <w:rPr>
          <w:rFonts w:asciiTheme="minorHAnsi" w:hAnsiTheme="minorHAnsi" w:cstheme="minorHAnsi"/>
          <w:b/>
          <w:bCs/>
          <w:color w:val="000000"/>
        </w:rPr>
        <w:t xml:space="preserve"> školy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BD32F8" w:rsidRPr="00330C2C">
        <w:rPr>
          <w:rFonts w:asciiTheme="minorHAnsi" w:hAnsiTheme="minorHAnsi" w:cstheme="minorHAnsi"/>
          <w:b/>
          <w:bCs/>
          <w:color w:val="000000"/>
        </w:rPr>
        <w:tab/>
      </w:r>
      <w:r w:rsidR="00BD32F8" w:rsidRPr="00330C2C">
        <w:rPr>
          <w:rFonts w:asciiTheme="minorHAnsi" w:hAnsiTheme="minorHAnsi" w:cstheme="minorHAnsi"/>
          <w:b/>
          <w:bCs/>
          <w:color w:val="000000"/>
        </w:rPr>
        <w:tab/>
      </w:r>
      <w:r w:rsidR="00BD32F8" w:rsidRPr="00330C2C">
        <w:rPr>
          <w:rFonts w:asciiTheme="minorHAnsi" w:hAnsiTheme="minorHAnsi" w:cstheme="minorHAnsi"/>
          <w:bCs/>
          <w:color w:val="000000"/>
        </w:rPr>
        <w:t xml:space="preserve">PaedDr. Slávka </w:t>
      </w:r>
      <w:proofErr w:type="spellStart"/>
      <w:r w:rsidR="00BD32F8" w:rsidRPr="00330C2C">
        <w:rPr>
          <w:rFonts w:asciiTheme="minorHAnsi" w:hAnsiTheme="minorHAnsi" w:cstheme="minorHAnsi"/>
          <w:bCs/>
          <w:color w:val="000000"/>
        </w:rPr>
        <w:t>Kramárová</w:t>
      </w:r>
      <w:proofErr w:type="spellEnd"/>
    </w:p>
    <w:p w:rsidR="002175CC" w:rsidRPr="00330C2C" w:rsidRDefault="00F020B8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lastRenderedPageBreak/>
        <w:t xml:space="preserve">Koordinátor pre tvorbu ŠVP </w:t>
      </w:r>
      <w:r w:rsidR="00A51A42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C95742" w:rsidRPr="00330C2C">
        <w:rPr>
          <w:rFonts w:asciiTheme="minorHAnsi" w:hAnsiTheme="minorHAnsi" w:cstheme="minorHAnsi"/>
          <w:color w:val="000000"/>
        </w:rPr>
        <w:t xml:space="preserve">Mária </w:t>
      </w:r>
      <w:proofErr w:type="spellStart"/>
      <w:r w:rsidR="00C95742" w:rsidRPr="00330C2C">
        <w:rPr>
          <w:rFonts w:asciiTheme="minorHAnsi" w:hAnsiTheme="minorHAnsi" w:cstheme="minorHAnsi"/>
          <w:color w:val="000000"/>
        </w:rPr>
        <w:t>K</w:t>
      </w:r>
      <w:r w:rsidR="00A377C6" w:rsidRPr="00330C2C">
        <w:rPr>
          <w:rFonts w:asciiTheme="minorHAnsi" w:hAnsiTheme="minorHAnsi" w:cstheme="minorHAnsi"/>
          <w:color w:val="000000"/>
        </w:rPr>
        <w:t>ovačevičová</w:t>
      </w:r>
      <w:proofErr w:type="spellEnd"/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Kontakt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FA0D8E" w:rsidRPr="00330C2C">
        <w:rPr>
          <w:rFonts w:asciiTheme="minorHAnsi" w:hAnsiTheme="minorHAnsi" w:cstheme="minorHAnsi"/>
          <w:bCs/>
          <w:color w:val="000000"/>
        </w:rPr>
        <w:t>031 784 20 69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FF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e-mail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FA0D8E" w:rsidRPr="00330C2C">
        <w:rPr>
          <w:rFonts w:asciiTheme="minorHAnsi" w:hAnsiTheme="minorHAnsi" w:cstheme="minorHAnsi"/>
          <w:bCs/>
          <w:color w:val="000000"/>
        </w:rPr>
        <w:t>zssladkovicovo@atlas.sk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Registrácia školy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color w:val="000000"/>
        </w:rPr>
        <w:t>škola je zaradená v sieti škôl MŠ SR</w:t>
      </w:r>
    </w:p>
    <w:p w:rsidR="002175CC" w:rsidRPr="00330C2C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IČO školy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FA0D8E" w:rsidRPr="00330C2C">
        <w:rPr>
          <w:rFonts w:asciiTheme="minorHAnsi" w:hAnsiTheme="minorHAnsi" w:cstheme="minorHAnsi"/>
          <w:bCs/>
          <w:color w:val="000000"/>
        </w:rPr>
        <w:t>036094234</w:t>
      </w:r>
    </w:p>
    <w:p w:rsidR="002175CC" w:rsidRPr="00330C2C" w:rsidRDefault="002175CC">
      <w:pPr>
        <w:rPr>
          <w:rFonts w:asciiTheme="minorHAnsi" w:hAnsiTheme="minorHAnsi" w:cstheme="minorHAnsi"/>
        </w:rPr>
      </w:pPr>
    </w:p>
    <w:p w:rsidR="002175CC" w:rsidRPr="00330C2C" w:rsidRDefault="002175CC" w:rsidP="007E3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Názov zriaďovateľa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BD32F8" w:rsidRPr="00330C2C">
        <w:rPr>
          <w:rFonts w:asciiTheme="minorHAnsi" w:hAnsiTheme="minorHAnsi" w:cstheme="minorHAnsi"/>
          <w:color w:val="000000"/>
        </w:rPr>
        <w:t>Mesto Sládkovičovo</w:t>
      </w:r>
    </w:p>
    <w:p w:rsidR="002175CC" w:rsidRPr="00330C2C" w:rsidRDefault="00F020B8" w:rsidP="007E3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Adresa zriaďovateľa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A51A42">
        <w:rPr>
          <w:rFonts w:asciiTheme="minorHAnsi" w:hAnsiTheme="minorHAnsi" w:cstheme="minorHAnsi"/>
          <w:b/>
          <w:bCs/>
          <w:color w:val="000000"/>
        </w:rPr>
        <w:tab/>
      </w:r>
      <w:r w:rsidR="00FA0D8E" w:rsidRPr="00330C2C">
        <w:rPr>
          <w:rFonts w:asciiTheme="minorHAnsi" w:hAnsiTheme="minorHAnsi" w:cstheme="minorHAnsi"/>
          <w:bCs/>
          <w:color w:val="000000"/>
        </w:rPr>
        <w:t>Fučíkova 329, 925 21 Sládkovičovo</w:t>
      </w:r>
    </w:p>
    <w:p w:rsidR="002175CC" w:rsidRPr="00330C2C" w:rsidRDefault="002175CC" w:rsidP="007E3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Kontakt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FA0D8E" w:rsidRPr="00330C2C">
        <w:rPr>
          <w:rFonts w:asciiTheme="minorHAnsi" w:hAnsiTheme="minorHAnsi" w:cstheme="minorHAnsi"/>
          <w:bCs/>
          <w:color w:val="000000"/>
        </w:rPr>
        <w:t>031 784 27 12</w:t>
      </w:r>
    </w:p>
    <w:p w:rsidR="002175CC" w:rsidRPr="00330C2C" w:rsidRDefault="002175CC" w:rsidP="007E3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30C2C">
        <w:rPr>
          <w:rFonts w:asciiTheme="minorHAnsi" w:hAnsiTheme="minorHAnsi" w:cstheme="minorHAnsi"/>
          <w:b/>
          <w:bCs/>
          <w:color w:val="000000"/>
        </w:rPr>
        <w:t xml:space="preserve">e-mail </w:t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Pr="00330C2C">
        <w:rPr>
          <w:rFonts w:asciiTheme="minorHAnsi" w:hAnsiTheme="minorHAnsi" w:cstheme="minorHAnsi"/>
          <w:b/>
          <w:bCs/>
          <w:color w:val="000000"/>
        </w:rPr>
        <w:tab/>
      </w:r>
      <w:r w:rsidR="00FA0D8E" w:rsidRPr="00330C2C">
        <w:rPr>
          <w:rFonts w:asciiTheme="minorHAnsi" w:hAnsiTheme="minorHAnsi" w:cstheme="minorHAnsi"/>
          <w:bCs/>
          <w:color w:val="000000"/>
        </w:rPr>
        <w:t>sladkovicovo@sladkovicovo.sk</w:t>
      </w:r>
    </w:p>
    <w:p w:rsidR="002175CC" w:rsidRPr="00330C2C" w:rsidRDefault="002175CC">
      <w:pPr>
        <w:rPr>
          <w:rFonts w:asciiTheme="minorHAnsi" w:hAnsiTheme="minorHAnsi" w:cstheme="minorHAnsi"/>
        </w:rPr>
      </w:pPr>
    </w:p>
    <w:p w:rsidR="002175CC" w:rsidRPr="00330C2C" w:rsidRDefault="002175CC">
      <w:pPr>
        <w:rPr>
          <w:rFonts w:asciiTheme="minorHAnsi" w:hAnsiTheme="minorHAnsi" w:cstheme="minorHAnsi"/>
        </w:rPr>
      </w:pPr>
    </w:p>
    <w:p w:rsidR="002175CC" w:rsidRPr="00330C2C" w:rsidRDefault="002175CC">
      <w:pPr>
        <w:rPr>
          <w:rFonts w:asciiTheme="minorHAnsi" w:hAnsiTheme="minorHAnsi" w:cstheme="minorHAnsi"/>
        </w:rPr>
      </w:pPr>
    </w:p>
    <w:p w:rsidR="004F65B9" w:rsidRPr="00330C2C" w:rsidRDefault="004F65B9">
      <w:pPr>
        <w:rPr>
          <w:rFonts w:asciiTheme="minorHAnsi" w:hAnsiTheme="minorHAnsi" w:cstheme="minorHAnsi"/>
        </w:rPr>
      </w:pPr>
    </w:p>
    <w:p w:rsidR="004F65B9" w:rsidRPr="00330C2C" w:rsidRDefault="004F65B9">
      <w:pPr>
        <w:rPr>
          <w:rFonts w:asciiTheme="minorHAnsi" w:hAnsiTheme="minorHAnsi" w:cstheme="minorHAnsi"/>
        </w:rPr>
      </w:pPr>
    </w:p>
    <w:p w:rsidR="004F65B9" w:rsidRPr="00330C2C" w:rsidRDefault="004F65B9">
      <w:pPr>
        <w:rPr>
          <w:rFonts w:asciiTheme="minorHAnsi" w:hAnsiTheme="minorHAnsi" w:cstheme="minorHAnsi"/>
        </w:rPr>
      </w:pPr>
    </w:p>
    <w:p w:rsidR="004F65B9" w:rsidRPr="00330C2C" w:rsidRDefault="00A51A42" w:rsidP="00A51A42">
      <w:pPr>
        <w:spacing w:after="0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343985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    ---</w:t>
      </w:r>
      <w:r w:rsidR="004F65B9" w:rsidRPr="00330C2C">
        <w:rPr>
          <w:rFonts w:asciiTheme="minorHAnsi" w:hAnsiTheme="minorHAnsi" w:cstheme="minorHAnsi"/>
        </w:rPr>
        <w:t>-----------------------------------</w:t>
      </w:r>
    </w:p>
    <w:p w:rsidR="002175CC" w:rsidRPr="00330C2C" w:rsidRDefault="00BD32F8" w:rsidP="004F65B9">
      <w:pPr>
        <w:spacing w:after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 Sládkovičove</w:t>
      </w:r>
      <w:r w:rsidR="003D5623">
        <w:rPr>
          <w:rFonts w:asciiTheme="minorHAnsi" w:hAnsiTheme="minorHAnsi" w:cstheme="minorHAnsi"/>
        </w:rPr>
        <w:t>, 27</w:t>
      </w:r>
      <w:r w:rsidR="00D57B3C" w:rsidRPr="00330C2C">
        <w:rPr>
          <w:rFonts w:asciiTheme="minorHAnsi" w:hAnsiTheme="minorHAnsi" w:cstheme="minorHAnsi"/>
        </w:rPr>
        <w:t>.</w:t>
      </w:r>
      <w:r w:rsidR="00243779">
        <w:rPr>
          <w:rFonts w:asciiTheme="minorHAnsi" w:hAnsiTheme="minorHAnsi" w:cstheme="minorHAnsi"/>
        </w:rPr>
        <w:t>august</w:t>
      </w:r>
      <w:r w:rsidR="004F65B9" w:rsidRPr="00330C2C">
        <w:rPr>
          <w:rFonts w:asciiTheme="minorHAnsi" w:hAnsiTheme="minorHAnsi" w:cstheme="minorHAnsi"/>
        </w:rPr>
        <w:t xml:space="preserve"> 201</w:t>
      </w:r>
      <w:r w:rsidR="003D5623">
        <w:rPr>
          <w:rFonts w:asciiTheme="minorHAnsi" w:hAnsiTheme="minorHAnsi" w:cstheme="minorHAnsi"/>
        </w:rPr>
        <w:t>9</w:t>
      </w:r>
      <w:r w:rsidR="00A51A42">
        <w:rPr>
          <w:rFonts w:asciiTheme="minorHAnsi" w:hAnsiTheme="minorHAnsi" w:cstheme="minorHAnsi"/>
        </w:rPr>
        <w:tab/>
      </w:r>
      <w:r w:rsidR="00343985">
        <w:rPr>
          <w:rFonts w:asciiTheme="minorHAnsi" w:hAnsiTheme="minorHAnsi" w:cstheme="minorHAnsi"/>
        </w:rPr>
        <w:t xml:space="preserve">                   </w:t>
      </w:r>
      <w:r w:rsidR="00243779">
        <w:rPr>
          <w:rFonts w:asciiTheme="minorHAnsi" w:hAnsiTheme="minorHAnsi" w:cstheme="minorHAnsi"/>
        </w:rPr>
        <w:tab/>
      </w:r>
      <w:r w:rsidR="00243779">
        <w:rPr>
          <w:rFonts w:asciiTheme="minorHAnsi" w:hAnsiTheme="minorHAnsi" w:cstheme="minorHAnsi"/>
        </w:rPr>
        <w:tab/>
      </w:r>
      <w:r w:rsidR="003D5623">
        <w:rPr>
          <w:rFonts w:asciiTheme="minorHAnsi" w:hAnsiTheme="minorHAnsi" w:cstheme="minorHAnsi"/>
        </w:rPr>
        <w:tab/>
      </w:r>
      <w:r w:rsidR="00343985">
        <w:rPr>
          <w:rFonts w:asciiTheme="minorHAnsi" w:hAnsiTheme="minorHAnsi" w:cstheme="minorHAnsi"/>
        </w:rPr>
        <w:t xml:space="preserve">    </w:t>
      </w:r>
      <w:r w:rsidR="00D57B3C" w:rsidRPr="00330C2C">
        <w:rPr>
          <w:rFonts w:asciiTheme="minorHAnsi" w:hAnsiTheme="minorHAnsi" w:cstheme="minorHAnsi"/>
        </w:rPr>
        <w:t xml:space="preserve"> </w:t>
      </w:r>
      <w:proofErr w:type="spellStart"/>
      <w:r w:rsidRPr="00330C2C">
        <w:rPr>
          <w:rFonts w:asciiTheme="minorHAnsi" w:hAnsiTheme="minorHAnsi" w:cstheme="minorHAnsi"/>
        </w:rPr>
        <w:t>PaedDr.Slávka</w:t>
      </w:r>
      <w:proofErr w:type="spellEnd"/>
      <w:r w:rsidRPr="00330C2C">
        <w:rPr>
          <w:rFonts w:asciiTheme="minorHAnsi" w:hAnsiTheme="minorHAnsi" w:cstheme="minorHAnsi"/>
        </w:rPr>
        <w:t xml:space="preserve"> </w:t>
      </w:r>
      <w:proofErr w:type="spellStart"/>
      <w:r w:rsidRPr="00330C2C">
        <w:rPr>
          <w:rFonts w:asciiTheme="minorHAnsi" w:hAnsiTheme="minorHAnsi" w:cstheme="minorHAnsi"/>
        </w:rPr>
        <w:t>Kramárová</w:t>
      </w:r>
      <w:proofErr w:type="spellEnd"/>
    </w:p>
    <w:p w:rsidR="004F65B9" w:rsidRPr="00330C2C" w:rsidRDefault="003A7D98" w:rsidP="00343985">
      <w:pPr>
        <w:spacing w:after="0"/>
        <w:ind w:left="1418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D57B3C" w:rsidRPr="00330C2C">
        <w:rPr>
          <w:rFonts w:asciiTheme="minorHAnsi" w:hAnsiTheme="minorHAnsi" w:cstheme="minorHAnsi"/>
        </w:rPr>
        <w:tab/>
      </w:r>
      <w:r w:rsidR="00F020B8" w:rsidRPr="00330C2C">
        <w:rPr>
          <w:rFonts w:asciiTheme="minorHAnsi" w:hAnsiTheme="minorHAnsi" w:cstheme="minorHAnsi"/>
        </w:rPr>
        <w:tab/>
      </w:r>
      <w:r w:rsidR="00F020B8" w:rsidRPr="00330C2C">
        <w:rPr>
          <w:rFonts w:asciiTheme="minorHAnsi" w:hAnsiTheme="minorHAnsi" w:cstheme="minorHAnsi"/>
        </w:rPr>
        <w:tab/>
      </w:r>
      <w:r w:rsidR="00F020B8" w:rsidRPr="00330C2C">
        <w:rPr>
          <w:rFonts w:asciiTheme="minorHAnsi" w:hAnsiTheme="minorHAnsi" w:cstheme="minorHAnsi"/>
        </w:rPr>
        <w:tab/>
      </w:r>
      <w:r w:rsidR="00F020B8" w:rsidRPr="00330C2C">
        <w:rPr>
          <w:rFonts w:asciiTheme="minorHAnsi" w:hAnsiTheme="minorHAnsi" w:cstheme="minorHAnsi"/>
        </w:rPr>
        <w:tab/>
      </w:r>
      <w:r w:rsidR="00F020B8" w:rsidRPr="00330C2C">
        <w:rPr>
          <w:rFonts w:asciiTheme="minorHAnsi" w:hAnsiTheme="minorHAnsi" w:cstheme="minorHAnsi"/>
        </w:rPr>
        <w:tab/>
      </w:r>
      <w:r w:rsidR="001E2699">
        <w:rPr>
          <w:rFonts w:asciiTheme="minorHAnsi" w:hAnsiTheme="minorHAnsi" w:cstheme="minorHAnsi"/>
        </w:rPr>
        <w:t xml:space="preserve">                    </w:t>
      </w:r>
      <w:r w:rsidR="003D5623">
        <w:rPr>
          <w:rFonts w:asciiTheme="minorHAnsi" w:hAnsiTheme="minorHAnsi" w:cstheme="minorHAnsi"/>
        </w:rPr>
        <w:t xml:space="preserve">                         </w:t>
      </w:r>
      <w:r w:rsidR="00343985">
        <w:rPr>
          <w:rFonts w:asciiTheme="minorHAnsi" w:hAnsiTheme="minorHAnsi" w:cstheme="minorHAnsi"/>
        </w:rPr>
        <w:t xml:space="preserve">  </w:t>
      </w:r>
      <w:r w:rsidR="00D57B3C" w:rsidRPr="00330C2C">
        <w:rPr>
          <w:rFonts w:asciiTheme="minorHAnsi" w:hAnsiTheme="minorHAnsi" w:cstheme="minorHAnsi"/>
        </w:rPr>
        <w:t>r</w:t>
      </w:r>
      <w:r w:rsidR="00981EF1" w:rsidRPr="00330C2C">
        <w:rPr>
          <w:rFonts w:asciiTheme="minorHAnsi" w:hAnsiTheme="minorHAnsi" w:cstheme="minorHAnsi"/>
        </w:rPr>
        <w:t>iaditeľ</w:t>
      </w:r>
      <w:r w:rsidR="00BD32F8" w:rsidRPr="00330C2C">
        <w:rPr>
          <w:rFonts w:asciiTheme="minorHAnsi" w:hAnsiTheme="minorHAnsi" w:cstheme="minorHAnsi"/>
        </w:rPr>
        <w:t>ka</w:t>
      </w:r>
      <w:r w:rsidR="00981EF1" w:rsidRPr="00330C2C">
        <w:rPr>
          <w:rFonts w:asciiTheme="minorHAnsi" w:hAnsiTheme="minorHAnsi" w:cstheme="minorHAnsi"/>
        </w:rPr>
        <w:t xml:space="preserve"> ško</w:t>
      </w:r>
      <w:r w:rsidR="00916C1C" w:rsidRPr="00330C2C">
        <w:rPr>
          <w:rFonts w:asciiTheme="minorHAnsi" w:hAnsiTheme="minorHAnsi" w:cstheme="minorHAnsi"/>
        </w:rPr>
        <w:t>ly</w:t>
      </w:r>
    </w:p>
    <w:p w:rsidR="004F65B9" w:rsidRPr="00330C2C" w:rsidRDefault="004F65B9" w:rsidP="00916C1C">
      <w:pPr>
        <w:rPr>
          <w:rFonts w:asciiTheme="minorHAnsi" w:hAnsiTheme="minorHAnsi" w:cstheme="minorHAnsi"/>
          <w:b/>
        </w:rPr>
      </w:pPr>
    </w:p>
    <w:p w:rsidR="00572580" w:rsidRPr="00330C2C" w:rsidRDefault="00572580" w:rsidP="00916C1C">
      <w:pPr>
        <w:rPr>
          <w:rFonts w:asciiTheme="minorHAnsi" w:hAnsiTheme="minorHAnsi" w:cstheme="minorHAnsi"/>
          <w:b/>
        </w:rPr>
      </w:pPr>
    </w:p>
    <w:p w:rsidR="002175CC" w:rsidRPr="00330C2C" w:rsidRDefault="00916C1C" w:rsidP="00990CA8">
      <w:pPr>
        <w:spacing w:after="0" w:line="240" w:lineRule="auto"/>
        <w:rPr>
          <w:rFonts w:asciiTheme="minorHAnsi" w:hAnsiTheme="minorHAnsi" w:cstheme="minorHAnsi"/>
          <w:b/>
        </w:rPr>
      </w:pPr>
      <w:r w:rsidRPr="00330C2C">
        <w:rPr>
          <w:rFonts w:asciiTheme="minorHAnsi" w:hAnsiTheme="minorHAnsi" w:cstheme="minorHAnsi"/>
          <w:b/>
          <w:bCs/>
        </w:rPr>
        <w:br w:type="page"/>
      </w:r>
    </w:p>
    <w:p w:rsidR="002175CC" w:rsidRDefault="00FC14B9" w:rsidP="00073F96">
      <w:pPr>
        <w:pStyle w:val="Nadpis1"/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489196056"/>
      <w:bookmarkStart w:id="3" w:name="_Toc491351796"/>
      <w:r w:rsidRPr="008C3E9E"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VŠEO</w:t>
      </w:r>
      <w:r w:rsidR="002175CC" w:rsidRPr="008C3E9E"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BECNÁ CHARAKTERISTIKA</w:t>
      </w:r>
      <w:bookmarkEnd w:id="2"/>
      <w:bookmarkEnd w:id="3"/>
    </w:p>
    <w:p w:rsidR="008C3E9E" w:rsidRPr="008C3E9E" w:rsidRDefault="008C3E9E" w:rsidP="008C3E9E"/>
    <w:p w:rsidR="00063BAB" w:rsidRPr="00330C2C" w:rsidRDefault="00063BAB" w:rsidP="00063BAB">
      <w:pPr>
        <w:spacing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ZUŠ svojimi špecifickými vzdelávacími a kultúrno-výchovnými cieľmi, obsahom a organizáciou umeleckého vzdelávania v značnej miere spĺňa atribúty školy s významným kultúrno-výchovným poslaním. ZUŠ vytvárajú podmienky pre aktívnu umeleckú činnosť žiakov škôl a stávajú sa tak významnou a zmysluplnou súčasťou programu výchovy a vzdelávania. </w:t>
      </w:r>
    </w:p>
    <w:p w:rsidR="002175CC" w:rsidRPr="00330C2C" w:rsidRDefault="00BD32F8" w:rsidP="00063BA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Spojená škola – </w:t>
      </w:r>
      <w:r w:rsidR="002175CC" w:rsidRPr="00330C2C">
        <w:rPr>
          <w:rFonts w:asciiTheme="minorHAnsi" w:hAnsiTheme="minorHAnsi" w:cstheme="minorHAnsi"/>
        </w:rPr>
        <w:t xml:space="preserve">Základná umelecká škola </w:t>
      </w:r>
      <w:r w:rsidRPr="00330C2C">
        <w:rPr>
          <w:rFonts w:asciiTheme="minorHAnsi" w:hAnsiTheme="minorHAnsi" w:cstheme="minorHAnsi"/>
        </w:rPr>
        <w:t>v Sládkovičove</w:t>
      </w:r>
      <w:r w:rsidR="002175CC" w:rsidRPr="00330C2C">
        <w:rPr>
          <w:rFonts w:asciiTheme="minorHAnsi" w:hAnsiTheme="minorHAnsi" w:cstheme="minorHAnsi"/>
        </w:rPr>
        <w:t xml:space="preserve"> je škola s právnou subjektivitou</w:t>
      </w:r>
      <w:r w:rsidRPr="00330C2C">
        <w:rPr>
          <w:rFonts w:asciiTheme="minorHAnsi" w:hAnsiTheme="minorHAnsi" w:cstheme="minorHAnsi"/>
        </w:rPr>
        <w:t>,</w:t>
      </w:r>
      <w:r w:rsidR="002175CC" w:rsidRPr="00330C2C">
        <w:rPr>
          <w:rFonts w:asciiTheme="minorHAnsi" w:hAnsiTheme="minorHAnsi" w:cstheme="minorHAnsi"/>
        </w:rPr>
        <w:t xml:space="preserve">  v právnych vzťahoch vystupuje škola vo vlastnom mene a má zodpovednosť vyplývajúcu z týchto vzťahov. Škola poskytuje umelecké vzdelanie na základnom stupni vzdelávania pre žiakov so zvýšeným záujmom a predpokladmi o umeleckú tvorbu. Vzdelanie sa realizuj</w:t>
      </w:r>
      <w:r w:rsidR="00A377C6" w:rsidRPr="00330C2C">
        <w:rPr>
          <w:rFonts w:asciiTheme="minorHAnsi" w:hAnsiTheme="minorHAnsi" w:cstheme="minorHAnsi"/>
        </w:rPr>
        <w:t>e v troch</w:t>
      </w:r>
      <w:r w:rsidR="002175CC" w:rsidRPr="00330C2C">
        <w:rPr>
          <w:rFonts w:asciiTheme="minorHAnsi" w:hAnsiTheme="minorHAnsi" w:cstheme="minorHAnsi"/>
        </w:rPr>
        <w:t xml:space="preserve"> umelecký</w:t>
      </w:r>
      <w:r w:rsidRPr="00330C2C">
        <w:rPr>
          <w:rFonts w:asciiTheme="minorHAnsi" w:hAnsiTheme="minorHAnsi" w:cstheme="minorHAnsi"/>
        </w:rPr>
        <w:t>ch odboroch: hudobnom, tanečnom a</w:t>
      </w:r>
      <w:r w:rsidR="002175CC" w:rsidRPr="00330C2C">
        <w:rPr>
          <w:rFonts w:asciiTheme="minorHAnsi" w:hAnsiTheme="minorHAnsi" w:cstheme="minorHAnsi"/>
        </w:rPr>
        <w:t xml:space="preserve"> výtvarnom.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 súčasnosti sme škola s dvojakou koncepčnou líniou:</w:t>
      </w:r>
    </w:p>
    <w:p w:rsidR="002175CC" w:rsidRPr="00330C2C" w:rsidRDefault="002175CC" w:rsidP="00AC641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pripravujeme na štúdium na stredné školy umeleckého zamerania </w:t>
      </w:r>
      <w:r w:rsidR="00981EF1" w:rsidRPr="00330C2C">
        <w:rPr>
          <w:rFonts w:asciiTheme="minorHAnsi" w:hAnsiTheme="minorHAnsi" w:cstheme="minorHAnsi"/>
        </w:rPr>
        <w:t>a na konzervatóriá</w:t>
      </w:r>
    </w:p>
    <w:p w:rsidR="004F65B9" w:rsidRPr="00330C2C" w:rsidRDefault="002175CC" w:rsidP="00AC641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pripravujeme amatérskych umelcov, ktorí sú schopní tvoriť a zároveň prijímať umenie.</w:t>
      </w:r>
    </w:p>
    <w:p w:rsidR="00DC0489" w:rsidRPr="00330C2C" w:rsidRDefault="002175CC" w:rsidP="001E2699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330C2C">
        <w:rPr>
          <w:rFonts w:asciiTheme="minorHAnsi" w:hAnsiTheme="minorHAnsi" w:cstheme="minorHAnsi"/>
        </w:rPr>
        <w:t xml:space="preserve">Na škole prebieha vyučovací proces na základe </w:t>
      </w:r>
      <w:r w:rsidR="008E68E4" w:rsidRPr="00330C2C">
        <w:rPr>
          <w:rFonts w:asciiTheme="minorHAnsi" w:hAnsiTheme="minorHAnsi" w:cstheme="minorHAnsi"/>
        </w:rPr>
        <w:t>schváleného Štátneho vzdelávacieho programu. Je spracovaný ako jeden dokument pre všetky umelecké odbory ZUŠ.</w:t>
      </w:r>
      <w:r w:rsidR="00C95742" w:rsidRPr="00330C2C">
        <w:rPr>
          <w:rFonts w:asciiTheme="minorHAnsi" w:hAnsiTheme="minorHAnsi" w:cstheme="minorHAnsi"/>
        </w:rPr>
        <w:t xml:space="preserve"> Učebné plány vychádzajú z ŠVP </w:t>
      </w:r>
      <w:r w:rsidR="00DC0489" w:rsidRPr="00330C2C">
        <w:rPr>
          <w:rFonts w:asciiTheme="minorHAnsi" w:hAnsiTheme="minorHAnsi" w:cstheme="minorHAnsi"/>
        </w:rPr>
        <w:t xml:space="preserve"> inovovaného </w:t>
      </w:r>
      <w:r w:rsidR="00C95742" w:rsidRPr="00330C2C">
        <w:rPr>
          <w:rFonts w:asciiTheme="minorHAnsi" w:hAnsiTheme="minorHAnsi" w:cstheme="minorHAnsi"/>
          <w:color w:val="000000"/>
          <w:shd w:val="clear" w:color="auto" w:fill="FFFFFF"/>
        </w:rPr>
        <w:t>pre základné umelecké školy,   schváleného  dňa 15.6. 2015 pod číslom 2016-6346/29045:3-10A0</w:t>
      </w:r>
      <w:r w:rsidR="00C95742" w:rsidRPr="00330C2C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  s platnosťou od 1. septembra  2015,  ktorého súčasťou sú aj rámcové učebné plány a tiež požiadavky na </w:t>
      </w:r>
      <w:proofErr w:type="spellStart"/>
      <w:r w:rsidR="00C95742" w:rsidRPr="00330C2C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MTaPZ</w:t>
      </w:r>
      <w:proofErr w:type="spellEnd"/>
      <w:r w:rsidR="00C95742" w:rsidRPr="00330C2C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pre Základné </w:t>
      </w:r>
      <w:r w:rsidR="001E2699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umelecké školy.</w:t>
      </w:r>
      <w:r w:rsidR="008E68E4" w:rsidRPr="00330C2C">
        <w:rPr>
          <w:rFonts w:asciiTheme="minorHAnsi" w:hAnsiTheme="minorHAnsi" w:cstheme="minorHAnsi"/>
        </w:rPr>
        <w:br/>
        <w:t xml:space="preserve">Súčasťou nového ŠVP sú záväzné normatívy na povinné </w:t>
      </w:r>
      <w:r w:rsidR="00A51A42">
        <w:rPr>
          <w:rFonts w:asciiTheme="minorHAnsi" w:hAnsiTheme="minorHAnsi" w:cstheme="minorHAnsi"/>
        </w:rPr>
        <w:t xml:space="preserve">materiálno-technické </w:t>
      </w:r>
      <w:r w:rsidR="008E68E4" w:rsidRPr="00330C2C">
        <w:rPr>
          <w:rFonts w:asciiTheme="minorHAnsi" w:hAnsiTheme="minorHAnsi" w:cstheme="minorHAnsi"/>
        </w:rPr>
        <w:t>a priestorové zabezpečenie výchovno-vzdelávacie</w:t>
      </w:r>
      <w:r w:rsidR="00A377C6" w:rsidRPr="00330C2C">
        <w:rPr>
          <w:rFonts w:asciiTheme="minorHAnsi" w:hAnsiTheme="minorHAnsi" w:cstheme="minorHAnsi"/>
        </w:rPr>
        <w:t>ho</w:t>
      </w:r>
      <w:r w:rsidR="008E68E4" w:rsidRPr="00330C2C">
        <w:rPr>
          <w:rFonts w:asciiTheme="minorHAnsi" w:hAnsiTheme="minorHAnsi" w:cstheme="minorHAnsi"/>
        </w:rPr>
        <w:t xml:space="preserve"> procesu pre všetky umelecké odbory a podmienky na zaistenie bezpečnosti a ochrany zdravia</w:t>
      </w:r>
      <w:r w:rsidR="00F91A73" w:rsidRPr="00330C2C">
        <w:rPr>
          <w:rFonts w:asciiTheme="minorHAnsi" w:hAnsiTheme="minorHAnsi" w:cstheme="minorHAnsi"/>
        </w:rPr>
        <w:t xml:space="preserve"> pri výchove a vzdelávaní.</w:t>
      </w:r>
    </w:p>
    <w:p w:rsidR="00C95742" w:rsidRPr="00330C2C" w:rsidRDefault="00C95742" w:rsidP="005E2189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30C2C">
        <w:rPr>
          <w:rFonts w:asciiTheme="minorHAnsi" w:hAnsiTheme="minorHAnsi" w:cstheme="minorHAnsi"/>
        </w:rPr>
        <w:t>Učebné osnovy pod názvom Rámcové plány schválilo Ministerstvo školstva, vedy, výskumu a športu Slovenskej republiky dňa 20. januára 2016 pod číslom 2016-8597/1575:1-10A0 pre základné umelecké školy s účinnosťou od 20. januára 2016.</w:t>
      </w:r>
    </w:p>
    <w:p w:rsidR="00F91A73" w:rsidRPr="00330C2C" w:rsidRDefault="008E68E4" w:rsidP="005E218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330C2C">
        <w:rPr>
          <w:rFonts w:asciiTheme="minorHAnsi" w:hAnsiTheme="minorHAnsi" w:cstheme="minorHAnsi"/>
        </w:rPr>
        <w:t>Umelecké vzdelávanie v základ</w:t>
      </w:r>
      <w:r w:rsidR="00D17818" w:rsidRPr="00330C2C">
        <w:rPr>
          <w:rFonts w:asciiTheme="minorHAnsi" w:hAnsiTheme="minorHAnsi" w:cstheme="minorHAnsi"/>
        </w:rPr>
        <w:t xml:space="preserve">ných umeleckých školách sa uskutočňuje podľa nového ŠVP </w:t>
      </w:r>
      <w:r w:rsidRPr="00330C2C">
        <w:rPr>
          <w:rFonts w:asciiTheme="minorHAnsi" w:hAnsiTheme="minorHAnsi" w:cstheme="minorHAnsi"/>
        </w:rPr>
        <w:t xml:space="preserve"> v nadväznosti na ustanovenie § 16</w:t>
      </w:r>
      <w:r w:rsidR="00E57350">
        <w:rPr>
          <w:rFonts w:asciiTheme="minorHAnsi" w:hAnsiTheme="minorHAnsi" w:cstheme="minorHAnsi"/>
        </w:rPr>
        <w:t xml:space="preserve">1 ods. 8 školského zákona.  </w:t>
      </w:r>
    </w:p>
    <w:p w:rsidR="002175CC" w:rsidRPr="00073F96" w:rsidRDefault="002175CC" w:rsidP="00073F96">
      <w:pPr>
        <w:pStyle w:val="Nadpis2"/>
      </w:pPr>
      <w:bookmarkStart w:id="4" w:name="_Toc489196057"/>
      <w:bookmarkStart w:id="5" w:name="_Toc491351797"/>
      <w:r w:rsidRPr="00073F96">
        <w:t>Formy štúdia a dĺžka štúdia</w:t>
      </w:r>
      <w:bookmarkEnd w:id="4"/>
      <w:bookmarkEnd w:id="5"/>
    </w:p>
    <w:p w:rsidR="002175CC" w:rsidRPr="00330C2C" w:rsidRDefault="002923C4" w:rsidP="005E218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Štúdium</w:t>
      </w:r>
      <w:r w:rsidR="00CD148F" w:rsidRPr="00330C2C">
        <w:rPr>
          <w:rFonts w:asciiTheme="minorHAnsi" w:hAnsiTheme="minorHAnsi" w:cstheme="minorHAnsi"/>
        </w:rPr>
        <w:t xml:space="preserve"> v ZUŠ</w:t>
      </w:r>
      <w:r w:rsidR="00981EF1" w:rsidRPr="00330C2C">
        <w:rPr>
          <w:rFonts w:asciiTheme="minorHAnsi" w:hAnsiTheme="minorHAnsi" w:cstheme="minorHAnsi"/>
        </w:rPr>
        <w:t xml:space="preserve"> </w:t>
      </w:r>
      <w:r w:rsidR="006D524A" w:rsidRPr="00330C2C">
        <w:rPr>
          <w:rFonts w:asciiTheme="minorHAnsi" w:hAnsiTheme="minorHAnsi" w:cstheme="minorHAnsi"/>
        </w:rPr>
        <w:t xml:space="preserve">Sládkovičovo </w:t>
      </w:r>
      <w:r w:rsidR="00981EF1" w:rsidRPr="00330C2C">
        <w:rPr>
          <w:rFonts w:asciiTheme="minorHAnsi" w:hAnsiTheme="minorHAnsi" w:cstheme="minorHAnsi"/>
        </w:rPr>
        <w:t xml:space="preserve">sa v školskom roku </w:t>
      </w:r>
      <w:r w:rsidR="002175CC" w:rsidRPr="00330C2C">
        <w:rPr>
          <w:rFonts w:asciiTheme="minorHAnsi" w:hAnsiTheme="minorHAnsi" w:cstheme="minorHAnsi"/>
        </w:rPr>
        <w:t>organizuje ako:</w:t>
      </w:r>
    </w:p>
    <w:p w:rsidR="002175CC" w:rsidRPr="00330C2C" w:rsidRDefault="002175CC" w:rsidP="005E2189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a) prípravné</w:t>
      </w:r>
    </w:p>
    <w:p w:rsidR="002175CC" w:rsidRPr="00330C2C" w:rsidRDefault="002175CC" w:rsidP="005E2189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lastRenderedPageBreak/>
        <w:t>b) základné</w:t>
      </w:r>
    </w:p>
    <w:p w:rsidR="002175CC" w:rsidRPr="00330C2C" w:rsidRDefault="00FC14B9" w:rsidP="005E2189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c) štúdium pre dospelých</w:t>
      </w:r>
    </w:p>
    <w:p w:rsidR="00824274" w:rsidRPr="00330C2C" w:rsidRDefault="002175CC" w:rsidP="005E2189">
      <w:pPr>
        <w:spacing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 xml:space="preserve">a) </w:t>
      </w:r>
      <w:r w:rsidRPr="00330C2C">
        <w:rPr>
          <w:rStyle w:val="Nadpis3Char"/>
          <w:rFonts w:asciiTheme="minorHAnsi" w:hAnsiTheme="minorHAnsi" w:cstheme="minorHAnsi"/>
        </w:rPr>
        <w:t>Prípravné štúdium</w:t>
      </w:r>
      <w:r w:rsidRPr="00330C2C">
        <w:rPr>
          <w:rFonts w:asciiTheme="minorHAnsi" w:hAnsiTheme="minorHAnsi" w:cstheme="minorHAnsi"/>
          <w:b/>
          <w:bCs/>
        </w:rPr>
        <w:t xml:space="preserve"> </w:t>
      </w:r>
      <w:r w:rsidRPr="00330C2C">
        <w:rPr>
          <w:rFonts w:asciiTheme="minorHAnsi" w:hAnsiTheme="minorHAnsi" w:cstheme="minorHAnsi"/>
        </w:rPr>
        <w:t>má najviac</w:t>
      </w:r>
      <w:r w:rsidR="00DB4D27" w:rsidRPr="00330C2C">
        <w:rPr>
          <w:rFonts w:asciiTheme="minorHAnsi" w:hAnsiTheme="minorHAnsi" w:cstheme="minorHAnsi"/>
        </w:rPr>
        <w:t xml:space="preserve"> </w:t>
      </w:r>
      <w:r w:rsidRPr="00330C2C">
        <w:rPr>
          <w:rFonts w:asciiTheme="minorHAnsi" w:hAnsiTheme="minorHAnsi" w:cstheme="minorHAnsi"/>
        </w:rPr>
        <w:t>dva ročníky.</w:t>
      </w:r>
      <w:r w:rsidR="00824274" w:rsidRPr="00330C2C">
        <w:rPr>
          <w:rFonts w:asciiTheme="minorHAnsi" w:hAnsiTheme="minorHAnsi" w:cstheme="minorHAnsi"/>
        </w:rPr>
        <w:t xml:space="preserve"> Je určené pre žiakov</w:t>
      </w:r>
      <w:r w:rsidR="00F43D67" w:rsidRPr="00330C2C">
        <w:rPr>
          <w:rFonts w:asciiTheme="minorHAnsi" w:hAnsiTheme="minorHAnsi" w:cstheme="minorHAnsi"/>
        </w:rPr>
        <w:t xml:space="preserve"> 1. a 2. ročníka</w:t>
      </w:r>
      <w:r w:rsidR="00824274" w:rsidRPr="00330C2C">
        <w:rPr>
          <w:rFonts w:asciiTheme="minorHAnsi" w:hAnsiTheme="minorHAnsi" w:cstheme="minorHAnsi"/>
        </w:rPr>
        <w:t xml:space="preserve"> základnej školy a pre nadané deti vo veku pred plnením povinnej školskej dochádzky. Je určené na intenzívne diagnostikovanie umeleckých schopností žiaka a jeho následnú profiláciu v príslušnom študijnom predmete.</w:t>
      </w:r>
    </w:p>
    <w:p w:rsidR="00824274" w:rsidRPr="00330C2C" w:rsidRDefault="002175CC" w:rsidP="00AC641E">
      <w:pPr>
        <w:spacing w:line="360" w:lineRule="auto"/>
        <w:jc w:val="both"/>
        <w:rPr>
          <w:rFonts w:asciiTheme="minorHAnsi" w:hAnsiTheme="minorHAnsi" w:cstheme="minorHAnsi"/>
          <w:lang w:eastAsia="sk-SK"/>
        </w:rPr>
      </w:pPr>
      <w:r w:rsidRPr="00330C2C">
        <w:rPr>
          <w:rFonts w:asciiTheme="minorHAnsi" w:hAnsiTheme="minorHAnsi" w:cstheme="minorHAnsi"/>
          <w:b/>
          <w:bCs/>
        </w:rPr>
        <w:t xml:space="preserve">b) </w:t>
      </w:r>
      <w:r w:rsidRPr="00330C2C">
        <w:rPr>
          <w:rStyle w:val="Nadpis3Char"/>
          <w:rFonts w:asciiTheme="minorHAnsi" w:hAnsiTheme="minorHAnsi" w:cstheme="minorHAnsi"/>
        </w:rPr>
        <w:t>Základné štúdium</w:t>
      </w:r>
      <w:r w:rsidRPr="00330C2C">
        <w:rPr>
          <w:rFonts w:asciiTheme="minorHAnsi" w:hAnsiTheme="minorHAnsi" w:cstheme="minorHAnsi"/>
          <w:b/>
          <w:bCs/>
        </w:rPr>
        <w:t xml:space="preserve"> </w:t>
      </w:r>
      <w:r w:rsidRPr="00330C2C">
        <w:rPr>
          <w:rFonts w:asciiTheme="minorHAnsi" w:hAnsiTheme="minorHAnsi" w:cstheme="minorHAnsi"/>
        </w:rPr>
        <w:t>je určené pre žiakov, ktorí</w:t>
      </w:r>
      <w:r w:rsidR="00824274" w:rsidRPr="00330C2C">
        <w:rPr>
          <w:rFonts w:asciiTheme="minorHAnsi" w:hAnsiTheme="minorHAnsi" w:cstheme="minorHAnsi"/>
        </w:rPr>
        <w:t xml:space="preserve"> spravidla v rámci príprav</w:t>
      </w:r>
      <w:r w:rsidR="00D6387E" w:rsidRPr="00330C2C">
        <w:rPr>
          <w:rFonts w:asciiTheme="minorHAnsi" w:hAnsiTheme="minorHAnsi" w:cstheme="minorHAnsi"/>
        </w:rPr>
        <w:t>ného štúdia preukázali požadovanú</w:t>
      </w:r>
      <w:r w:rsidR="00824274" w:rsidRPr="00330C2C">
        <w:rPr>
          <w:rFonts w:asciiTheme="minorHAnsi" w:hAnsiTheme="minorHAnsi" w:cstheme="minorHAnsi"/>
        </w:rPr>
        <w:t xml:space="preserve"> úroveň umeleckých schopností, zru</w:t>
      </w:r>
      <w:r w:rsidR="00D6387E" w:rsidRPr="00330C2C">
        <w:rPr>
          <w:rFonts w:asciiTheme="minorHAnsi" w:hAnsiTheme="minorHAnsi" w:cstheme="minorHAnsi"/>
        </w:rPr>
        <w:t>čností a návykov predpokladajúcu</w:t>
      </w:r>
      <w:r w:rsidR="00824274" w:rsidRPr="00330C2C">
        <w:rPr>
          <w:rFonts w:asciiTheme="minorHAnsi" w:hAnsiTheme="minorHAnsi" w:cstheme="minorHAnsi"/>
        </w:rPr>
        <w:t xml:space="preserve"> ich úspešný rozvoj v danom študijnom predmete. 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 Člení sa na dva stupne: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 I. stupeň má najviac deväť ročníkov a člení sa: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ind w:left="708"/>
        <w:rPr>
          <w:rFonts w:asciiTheme="minorHAnsi" w:hAnsiTheme="minorHAnsi" w:cstheme="minorHAnsi"/>
          <w:i/>
          <w:iCs/>
        </w:rPr>
      </w:pPr>
      <w:r w:rsidRPr="00330C2C">
        <w:rPr>
          <w:rFonts w:asciiTheme="minorHAnsi" w:hAnsiTheme="minorHAnsi" w:cstheme="minorHAnsi"/>
        </w:rPr>
        <w:t xml:space="preserve">na prvú časť, ktorá má spravidla štyri ročníky a žiak po jeho úspešnom ukončení získa </w:t>
      </w:r>
      <w:r w:rsidRPr="00330C2C">
        <w:rPr>
          <w:rFonts w:asciiTheme="minorHAnsi" w:hAnsiTheme="minorHAnsi" w:cstheme="minorHAnsi"/>
          <w:i/>
          <w:iCs/>
        </w:rPr>
        <w:t>primárne umelecké vzdelanie – ISCED 1B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ind w:left="708"/>
        <w:rPr>
          <w:rFonts w:asciiTheme="minorHAnsi" w:hAnsiTheme="minorHAnsi" w:cstheme="minorHAnsi"/>
          <w:i/>
          <w:iCs/>
        </w:rPr>
      </w:pPr>
      <w:r w:rsidRPr="00330C2C">
        <w:rPr>
          <w:rFonts w:asciiTheme="minorHAnsi" w:hAnsiTheme="minorHAnsi" w:cstheme="minorHAnsi"/>
        </w:rPr>
        <w:t xml:space="preserve">na druhú časť, ktorá má spravidla päť ročníkov a žiak po jeho úspešnom ukončení získa </w:t>
      </w:r>
      <w:r w:rsidRPr="00330C2C">
        <w:rPr>
          <w:rFonts w:asciiTheme="minorHAnsi" w:hAnsiTheme="minorHAnsi" w:cstheme="minorHAnsi"/>
          <w:i/>
          <w:iCs/>
        </w:rPr>
        <w:t>nižšie sekundárne umelecké vzdelanie – ISCED2B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II. stupeň má najviac štyri ročníky a organizuje sa pre žiakov stredných škôl</w:t>
      </w:r>
    </w:p>
    <w:p w:rsidR="00F43D67" w:rsidRPr="00330C2C" w:rsidRDefault="00F43D67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b/>
          <w:bCs/>
        </w:rPr>
        <w:t>c</w:t>
      </w:r>
      <w:r w:rsidR="002175CC" w:rsidRPr="00330C2C">
        <w:rPr>
          <w:rFonts w:asciiTheme="minorHAnsi" w:hAnsiTheme="minorHAnsi" w:cstheme="minorHAnsi"/>
          <w:b/>
          <w:bCs/>
        </w:rPr>
        <w:t xml:space="preserve">) </w:t>
      </w:r>
      <w:r w:rsidR="002175CC" w:rsidRPr="00330C2C">
        <w:rPr>
          <w:rStyle w:val="Nadpis3Char"/>
          <w:rFonts w:asciiTheme="minorHAnsi" w:hAnsiTheme="minorHAnsi" w:cstheme="minorHAnsi"/>
        </w:rPr>
        <w:t>Štúdium pre dospelých</w:t>
      </w:r>
      <w:r w:rsidR="002175CC" w:rsidRPr="00330C2C">
        <w:rPr>
          <w:rFonts w:asciiTheme="minorHAnsi" w:hAnsiTheme="minorHAnsi" w:cstheme="minorHAnsi"/>
          <w:b/>
          <w:bCs/>
        </w:rPr>
        <w:t xml:space="preserve"> </w:t>
      </w:r>
      <w:r w:rsidR="002175CC" w:rsidRPr="00330C2C">
        <w:rPr>
          <w:rFonts w:asciiTheme="minorHAnsi" w:hAnsiTheme="minorHAnsi" w:cstheme="minorHAnsi"/>
        </w:rPr>
        <w:t>má najviac štyr</w:t>
      </w:r>
      <w:r w:rsidRPr="00330C2C">
        <w:rPr>
          <w:rFonts w:asciiTheme="minorHAnsi" w:hAnsiTheme="minorHAnsi" w:cstheme="minorHAnsi"/>
        </w:rPr>
        <w:t>i ročníky. Je určené pre žiakov</w:t>
      </w:r>
      <w:r w:rsidR="002175CC" w:rsidRPr="00330C2C">
        <w:rPr>
          <w:rFonts w:asciiTheme="minorHAnsi" w:hAnsiTheme="minorHAnsi" w:cstheme="minorHAnsi"/>
        </w:rPr>
        <w:t>, ktorí si chcú doplniť</w:t>
      </w:r>
      <w:r w:rsidR="00DB4D27" w:rsidRPr="00330C2C">
        <w:rPr>
          <w:rFonts w:asciiTheme="minorHAnsi" w:hAnsiTheme="minorHAnsi" w:cstheme="minorHAnsi"/>
        </w:rPr>
        <w:t xml:space="preserve"> </w:t>
      </w:r>
      <w:r w:rsidR="002175CC" w:rsidRPr="00330C2C">
        <w:rPr>
          <w:rFonts w:asciiTheme="minorHAnsi" w:hAnsiTheme="minorHAnsi" w:cstheme="minorHAnsi"/>
        </w:rPr>
        <w:t>alebo rozšíriť svoje umelecké vzdelanie</w:t>
      </w:r>
      <w:r w:rsidR="00FC14B9" w:rsidRPr="00330C2C">
        <w:rPr>
          <w:rFonts w:asciiTheme="minorHAnsi" w:hAnsiTheme="minorHAnsi" w:cstheme="minorHAnsi"/>
        </w:rPr>
        <w:t>.</w:t>
      </w:r>
    </w:p>
    <w:p w:rsidR="00807DF3" w:rsidRPr="00330C2C" w:rsidRDefault="00807DF3" w:rsidP="00AC64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277705" w:rsidRPr="00E57350" w:rsidRDefault="00807DF3" w:rsidP="00E5735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Vyučovanie v hudobnom odbore a v jednotlivých študijných zameraniach sa organizuje v rámci vyučovacích hodín; vyučovacia hodina trvá 45 minút.</w:t>
      </w:r>
      <w:r w:rsidRPr="00330C2C">
        <w:rPr>
          <w:rFonts w:asciiTheme="minorHAnsi" w:hAnsiTheme="minorHAnsi" w:cstheme="minorHAnsi"/>
          <w:lang w:eastAsia="sk-SK"/>
        </w:rPr>
        <w:t xml:space="preserve"> </w:t>
      </w:r>
      <w:r w:rsidRPr="00330C2C">
        <w:rPr>
          <w:rFonts w:asciiTheme="minorHAnsi" w:hAnsiTheme="minorHAnsi" w:cstheme="minorHAnsi"/>
        </w:rPr>
        <w:t>Vyučovacie hodiny možno spájať a deliť.</w:t>
      </w:r>
      <w:r w:rsidRPr="00330C2C">
        <w:rPr>
          <w:rFonts w:asciiTheme="minorHAnsi" w:hAnsiTheme="minorHAnsi" w:cstheme="minorHAnsi"/>
          <w:lang w:eastAsia="sk-SK"/>
        </w:rPr>
        <w:t xml:space="preserve"> </w:t>
      </w:r>
      <w:r w:rsidRPr="00330C2C">
        <w:rPr>
          <w:rFonts w:asciiTheme="minorHAnsi" w:hAnsiTheme="minorHAnsi" w:cstheme="minorHAnsi"/>
        </w:rPr>
        <w:t>Riaditeľ školy môže prerušiť štúdium žiakovi na jeho žiadosť alebo na žiadosť jeho zákonného zástupcu.</w:t>
      </w:r>
    </w:p>
    <w:p w:rsidR="002175CC" w:rsidRPr="008C3E9E" w:rsidRDefault="005E2189" w:rsidP="00B15101">
      <w:pPr>
        <w:pStyle w:val="Nadpis1"/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491351798"/>
      <w:r w:rsidRPr="008C3E9E"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KOMPETENCIE</w:t>
      </w:r>
      <w:r w:rsidR="00277705" w:rsidRPr="008C3E9E"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8C3E9E"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VÝCHOVNO - VZDELÁVACIE STRATÉGIE</w:t>
      </w:r>
      <w:bookmarkEnd w:id="6"/>
    </w:p>
    <w:p w:rsidR="002175CC" w:rsidRPr="008C3E9E" w:rsidRDefault="008C3E9E" w:rsidP="008C3E9E">
      <w:pPr>
        <w:pStyle w:val="Nadpis2"/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Toc489196058"/>
      <w:bookmarkStart w:id="8" w:name="_Toc491351799"/>
      <w:r w:rsidRPr="008C3E9E"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VŠEOBECNÉ KOMPETENCIE</w:t>
      </w:r>
      <w:bookmarkEnd w:id="7"/>
      <w:bookmarkEnd w:id="8"/>
    </w:p>
    <w:p w:rsidR="002C5EA3" w:rsidRPr="00330C2C" w:rsidRDefault="002C5EA3" w:rsidP="00AC641E">
      <w:pPr>
        <w:autoSpaceDE w:val="0"/>
        <w:autoSpaceDN w:val="0"/>
        <w:adjustRightInd w:val="0"/>
        <w:spacing w:after="0" w:line="360" w:lineRule="auto"/>
        <w:outlineLvl w:val="1"/>
        <w:rPr>
          <w:rStyle w:val="Nadpis2Char"/>
          <w:rFonts w:asciiTheme="minorHAnsi" w:hAnsiTheme="minorHAnsi" w:cstheme="minorHAnsi"/>
          <w:b w:val="0"/>
          <w:sz w:val="22"/>
          <w:szCs w:val="22"/>
        </w:rPr>
      </w:pPr>
    </w:p>
    <w:p w:rsidR="002B277B" w:rsidRPr="00330C2C" w:rsidRDefault="002C5EA3" w:rsidP="00AC641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Všeobecné kompetencie sú tie, ktoré nie sú charakteristické pre umelecké vzdelávanie, ale ktoré sú nevyhnutné pre rôzne činnosti, vrátane umeleckých aktivít.</w:t>
      </w:r>
      <w:r w:rsidRPr="00330C2C">
        <w:rPr>
          <w:rStyle w:val="Nadpis2Char"/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553E9D" w:rsidRPr="00330C2C">
        <w:rPr>
          <w:rFonts w:asciiTheme="minorHAnsi" w:hAnsiTheme="minorHAnsi" w:cstheme="minorHAnsi"/>
        </w:rPr>
        <w:t>Výchovné  a  vzdelávacie  stratégie stanovujeme tak, aby sme mohli rozvíjať kľúčové spôsobilosti  a  kompetencie  stanovené  ŠVP</w:t>
      </w:r>
      <w:r w:rsidR="00553E9D" w:rsidRPr="00330C2C">
        <w:rPr>
          <w:rFonts w:asciiTheme="minorHAnsi" w:hAnsiTheme="minorHAnsi" w:cstheme="minorHAnsi"/>
          <w:i/>
          <w:color w:val="FF0000"/>
        </w:rPr>
        <w:t xml:space="preserve"> </w:t>
      </w:r>
      <w:r w:rsidR="00553E9D" w:rsidRPr="00330C2C">
        <w:rPr>
          <w:rFonts w:asciiTheme="minorHAnsi" w:hAnsiTheme="minorHAnsi" w:cstheme="minorHAnsi"/>
        </w:rPr>
        <w:t>a </w:t>
      </w:r>
      <w:proofErr w:type="spellStart"/>
      <w:r w:rsidR="00553E9D" w:rsidRPr="00330C2C">
        <w:rPr>
          <w:rFonts w:asciiTheme="minorHAnsi" w:hAnsiTheme="minorHAnsi" w:cstheme="minorHAnsi"/>
        </w:rPr>
        <w:t>ŠkVP</w:t>
      </w:r>
      <w:proofErr w:type="spellEnd"/>
      <w:r w:rsidR="00553E9D" w:rsidRPr="00330C2C">
        <w:rPr>
          <w:rFonts w:asciiTheme="minorHAnsi" w:hAnsiTheme="minorHAnsi" w:cstheme="minorHAnsi"/>
        </w:rPr>
        <w:t xml:space="preserve">.  </w:t>
      </w:r>
    </w:p>
    <w:p w:rsidR="002B277B" w:rsidRPr="00330C2C" w:rsidRDefault="002B277B" w:rsidP="005E2189">
      <w:pPr>
        <w:pStyle w:val="Nadpis3"/>
        <w:rPr>
          <w:rFonts w:asciiTheme="minorHAnsi" w:hAnsiTheme="minorHAnsi" w:cstheme="minorHAnsi"/>
        </w:rPr>
      </w:pPr>
    </w:p>
    <w:p w:rsidR="005E2189" w:rsidRPr="002E3BF9" w:rsidRDefault="00553E9D" w:rsidP="005E2189">
      <w:pPr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Základné  kľúčové kompetencie a spôsobil</w:t>
      </w:r>
      <w:r w:rsidR="002B277B"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osti žiaka rozvíjame tak, aby dokázal:</w:t>
      </w:r>
    </w:p>
    <w:p w:rsidR="002175CC" w:rsidRPr="00330C2C" w:rsidRDefault="00AC641E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lastRenderedPageBreak/>
        <w:t>uvedomene získavať</w:t>
      </w:r>
      <w:r w:rsidR="002175CC" w:rsidRPr="00330C2C">
        <w:rPr>
          <w:rFonts w:asciiTheme="minorHAnsi" w:hAnsiTheme="minorHAnsi" w:cstheme="minorHAnsi"/>
          <w:i/>
        </w:rPr>
        <w:t xml:space="preserve"> nové vedomosti a zručnosti,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opakovať si osvojené vedomosti a dopĺňať si ich,</w:t>
      </w:r>
    </w:p>
    <w:p w:rsidR="002175CC" w:rsidRPr="001E2699" w:rsidRDefault="002175CC" w:rsidP="001E2699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uvedomovať si stratégie učenia pri osvojovaní si nových poznatkov daného umeleckého</w:t>
      </w:r>
      <w:r w:rsidR="001E2699">
        <w:rPr>
          <w:rFonts w:asciiTheme="minorHAnsi" w:hAnsiTheme="minorHAnsi" w:cstheme="minorHAnsi"/>
          <w:i/>
        </w:rPr>
        <w:t xml:space="preserve"> </w:t>
      </w:r>
      <w:r w:rsidRPr="001E2699">
        <w:rPr>
          <w:rFonts w:asciiTheme="minorHAnsi" w:hAnsiTheme="minorHAnsi" w:cstheme="minorHAnsi"/>
          <w:i/>
        </w:rPr>
        <w:t>odboru,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opísať rôzne stratégie učenia s cieľom pochopiť ich a používať,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pochopiť potrebu vzdelávania sa v umeleckom odbore,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dopĺňať si vedomosti a rozvíjať motorické zručnosti, prepájať ich s poznaným, systematizovať</w:t>
      </w:r>
      <w:r w:rsidR="00C05F13" w:rsidRPr="00330C2C">
        <w:rPr>
          <w:rFonts w:asciiTheme="minorHAnsi" w:hAnsiTheme="minorHAnsi" w:cstheme="minorHAnsi"/>
          <w:i/>
        </w:rPr>
        <w:t xml:space="preserve"> </w:t>
      </w:r>
      <w:r w:rsidRPr="00330C2C">
        <w:rPr>
          <w:rFonts w:asciiTheme="minorHAnsi" w:hAnsiTheme="minorHAnsi" w:cstheme="minorHAnsi"/>
          <w:i/>
        </w:rPr>
        <w:t>ich a využívať pre svoj ďalší rozvoj a reálny život,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kriticky hodnotiť svoj pokrok, prijímať spätnú väzbu a uvedomovať si možnosti svojho rozvoja,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udržať pozornosť pri prijímaní poskytovaných informácií,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pochopiť zámer zadanej úlohy,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účinne spolupracovať vo dvojiciach i v pracovných skupinách,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aktívne a často využívať doteraz osvojené poznatky,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využívať dostupné materiály pri samostatnom štúdiu,</w:t>
      </w:r>
    </w:p>
    <w:p w:rsidR="002B277B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byť otvorený kultúrnej a etnickej rôznorodosti.</w:t>
      </w:r>
    </w:p>
    <w:p w:rsidR="002B277B" w:rsidRPr="002E3BF9" w:rsidRDefault="00256446" w:rsidP="002E3BF9">
      <w:pPr>
        <w:rPr>
          <w:i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Sociálno</w:t>
      </w:r>
      <w:proofErr w:type="spellEnd"/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komunikačné kompetencie</w:t>
      </w:r>
    </w:p>
    <w:p w:rsidR="002C5EA3" w:rsidRPr="00330C2C" w:rsidRDefault="002C5EA3" w:rsidP="00AC641E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Vo vyučovacom procese využívame pre utváranie a rozvíjanie tejto kľúčovej kompetencie výchovné a vzdelávacie stratégie, ktoré smerujú k tomu, aby žiaci vedeli:</w:t>
      </w:r>
    </w:p>
    <w:p w:rsidR="002C5EA3" w:rsidRPr="00330C2C" w:rsidRDefault="002C5EA3" w:rsidP="00AC641E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eastAsia="Calibr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kultúrne  a súvisle sa vyjadrovať , predovšetkým ústnou formou primeranou</w:t>
      </w:r>
      <w:r w:rsidRPr="00330C2C">
        <w:rPr>
          <w:rFonts w:asciiTheme="minorHAnsi" w:eastAsia="Calibri" w:hAnsiTheme="minorHAnsi" w:cstheme="minorHAnsi"/>
          <w:i/>
        </w:rPr>
        <w:t xml:space="preserve"> veku a individuálnym schopnostiam žiaka, </w:t>
      </w:r>
    </w:p>
    <w:p w:rsidR="002C5EA3" w:rsidRPr="00330C2C" w:rsidRDefault="00AC641E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v</w:t>
      </w:r>
      <w:r w:rsidR="002C5EA3" w:rsidRPr="00330C2C">
        <w:rPr>
          <w:rFonts w:asciiTheme="minorHAnsi" w:hAnsiTheme="minorHAnsi" w:cstheme="minorHAnsi"/>
          <w:i/>
        </w:rPr>
        <w:t>ytvárame vhodné príležitosti na kooperáciu medzi žiakmi</w:t>
      </w:r>
    </w:p>
    <w:p w:rsidR="00256446" w:rsidRPr="00330C2C" w:rsidRDefault="001E2699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rozvíjať svoje</w:t>
      </w:r>
      <w:r w:rsidR="00256446" w:rsidRPr="00330C2C">
        <w:rPr>
          <w:rFonts w:asciiTheme="minorHAnsi" w:hAnsiTheme="minorHAnsi" w:cstheme="minorHAnsi"/>
          <w:i/>
        </w:rPr>
        <w:t xml:space="preserve"> kreatívne schopnosti pomocou zaujímavých úloh</w:t>
      </w:r>
    </w:p>
    <w:p w:rsidR="002C5EA3" w:rsidRPr="00330C2C" w:rsidRDefault="00AC641E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komunikovať pri tvorbe</w:t>
      </w:r>
      <w:r w:rsidR="00256446" w:rsidRPr="00330C2C">
        <w:rPr>
          <w:rFonts w:asciiTheme="minorHAnsi" w:hAnsiTheme="minorHAnsi" w:cstheme="minorHAnsi"/>
          <w:i/>
        </w:rPr>
        <w:t xml:space="preserve"> skupinových projektov</w:t>
      </w:r>
    </w:p>
    <w:p w:rsidR="00256446" w:rsidRPr="00330C2C" w:rsidRDefault="002C5EA3" w:rsidP="00AC641E">
      <w:pPr>
        <w:pStyle w:val="Odsekzoznamu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 xml:space="preserve">aktívne počúvať , sústredene pracovať a náležite reagovať, </w:t>
      </w:r>
    </w:p>
    <w:p w:rsidR="002C5EA3" w:rsidRPr="00330C2C" w:rsidRDefault="002C5EA3" w:rsidP="00AC641E">
      <w:pPr>
        <w:pStyle w:val="Odsekzoznamu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uplatniť schopnosti komunikácie pri kultúrno-spoločenských akciách školy ( napr. koncerty, besiedky a pod.)</w:t>
      </w:r>
    </w:p>
    <w:p w:rsidR="002175CC" w:rsidRPr="002E3BF9" w:rsidRDefault="002175CC" w:rsidP="002E3BF9">
      <w:pPr>
        <w:rPr>
          <w:i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Kompetencie sociálne a personálne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Spoločne so žiakmi sa usilujeme o vytváranie prijemnej atmosféry v pracovnej skupine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Spoločne so žiakmi do</w:t>
      </w:r>
      <w:r w:rsidR="00C05F13" w:rsidRPr="00330C2C">
        <w:rPr>
          <w:rFonts w:asciiTheme="minorHAnsi" w:hAnsiTheme="minorHAnsi" w:cstheme="minorHAnsi"/>
          <w:i/>
        </w:rPr>
        <w:t>držujeme pravidlá pre prácu v</w:t>
      </w:r>
      <w:r w:rsidR="00C81195" w:rsidRPr="00330C2C">
        <w:rPr>
          <w:rFonts w:asciiTheme="minorHAnsi" w:hAnsiTheme="minorHAnsi" w:cstheme="minorHAnsi"/>
          <w:i/>
        </w:rPr>
        <w:t> </w:t>
      </w:r>
      <w:r w:rsidR="00C05F13" w:rsidRPr="00330C2C">
        <w:rPr>
          <w:rFonts w:asciiTheme="minorHAnsi" w:hAnsiTheme="minorHAnsi" w:cstheme="minorHAnsi"/>
          <w:i/>
        </w:rPr>
        <w:t>tí</w:t>
      </w:r>
      <w:r w:rsidRPr="00330C2C">
        <w:rPr>
          <w:rFonts w:asciiTheme="minorHAnsi" w:hAnsiTheme="minorHAnsi" w:cstheme="minorHAnsi"/>
          <w:i/>
        </w:rPr>
        <w:t>me</w:t>
      </w:r>
    </w:p>
    <w:p w:rsidR="00C81195" w:rsidRPr="00330C2C" w:rsidRDefault="00C81195" w:rsidP="00AC641E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eastAsia="Calibri" w:hAnsiTheme="minorHAnsi" w:cstheme="minorHAnsi"/>
          <w:bCs/>
          <w:i/>
        </w:rPr>
      </w:pPr>
      <w:r w:rsidRPr="00330C2C">
        <w:rPr>
          <w:rFonts w:asciiTheme="minorHAnsi" w:eastAsia="Calibri" w:hAnsiTheme="minorHAnsi" w:cstheme="minorHAnsi"/>
          <w:bCs/>
          <w:i/>
        </w:rPr>
        <w:t>Spoločne so žiakmi spolupracujeme na priateľskej atmosfére v triede aj v škole</w:t>
      </w:r>
    </w:p>
    <w:p w:rsidR="002175CC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Vedieme žiakov k tomu, aby hodnotili svoju činnosť</w:t>
      </w:r>
    </w:p>
    <w:p w:rsidR="00C81195" w:rsidRPr="00330C2C" w:rsidRDefault="002175CC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Pobádame žiakov k tomu, aby sa nebáli požiadať o pomoc alebo pomoc poskytnúť</w:t>
      </w:r>
    </w:p>
    <w:p w:rsidR="00C81195" w:rsidRPr="00330C2C" w:rsidRDefault="00C81195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eastAsia="Calibri" w:hAnsiTheme="minorHAnsi" w:cstheme="minorHAnsi"/>
          <w:bCs/>
          <w:i/>
        </w:rPr>
        <w:lastRenderedPageBreak/>
        <w:t>Dodržiavame pravidlá slušného správania</w:t>
      </w:r>
    </w:p>
    <w:p w:rsidR="00C81195" w:rsidRPr="00330C2C" w:rsidRDefault="00C81195" w:rsidP="00AC641E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eastAsia="Calibri" w:hAnsiTheme="minorHAnsi" w:cstheme="minorHAnsi"/>
          <w:bCs/>
          <w:i/>
        </w:rPr>
      </w:pPr>
      <w:r w:rsidRPr="00330C2C">
        <w:rPr>
          <w:rFonts w:asciiTheme="minorHAnsi" w:eastAsia="Calibri" w:hAnsiTheme="minorHAnsi" w:cstheme="minorHAnsi"/>
          <w:bCs/>
          <w:i/>
        </w:rPr>
        <w:t>Učíme žiakov správať sa kultivovane, primerane situáciám</w:t>
      </w:r>
    </w:p>
    <w:p w:rsidR="00C81195" w:rsidRPr="00330C2C" w:rsidRDefault="00C81195" w:rsidP="00AC641E">
      <w:pPr>
        <w:pStyle w:val="Odsekzoznamu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Učíme žiakov vnímať estetické prostredie tried, chodby atď.</w:t>
      </w:r>
    </w:p>
    <w:p w:rsidR="002175CC" w:rsidRPr="002E3BF9" w:rsidRDefault="002175CC" w:rsidP="002E3BF9">
      <w:pPr>
        <w:rPr>
          <w:i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Kompetencie k celoživotnému učeniu sa</w:t>
      </w:r>
    </w:p>
    <w:p w:rsidR="009237C2" w:rsidRPr="00330C2C" w:rsidRDefault="009237C2" w:rsidP="00AC641E">
      <w:pPr>
        <w:pStyle w:val="Odsekzoznamu1"/>
        <w:autoSpaceDE w:val="0"/>
        <w:autoSpaceDN w:val="0"/>
        <w:adjustRightInd w:val="0"/>
        <w:spacing w:after="0" w:line="360" w:lineRule="auto"/>
        <w:ind w:left="0" w:firstLine="708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Výučba smeruje k tomu, aby žiaci vedeli:</w:t>
      </w:r>
    </w:p>
    <w:p w:rsidR="009237C2" w:rsidRPr="00330C2C" w:rsidRDefault="009237C2" w:rsidP="00AC641E">
      <w:pPr>
        <w:pStyle w:val="Odsekzoznamu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ústne vyjadriť  svoje vlastné myslenie a spôsob učenia</w:t>
      </w:r>
    </w:p>
    <w:p w:rsidR="009237C2" w:rsidRPr="00330C2C" w:rsidRDefault="009237C2" w:rsidP="00AC641E">
      <w:pPr>
        <w:pStyle w:val="Odsekzoznamu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nové učivo dať do súvislosti s už naučeným učivom</w:t>
      </w:r>
    </w:p>
    <w:p w:rsidR="009237C2" w:rsidRPr="00330C2C" w:rsidRDefault="009237C2" w:rsidP="00AC641E">
      <w:pPr>
        <w:pStyle w:val="Odsekzoznamu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i/>
        </w:rPr>
        <w:t>primerane veku zhodnotiť prednosti aj nedostatky svojho učenia sa</w:t>
      </w:r>
    </w:p>
    <w:p w:rsidR="009237C2" w:rsidRPr="00330C2C" w:rsidRDefault="009237C2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vyhľadávať informácie a využívať ich v procese učenia</w:t>
      </w:r>
    </w:p>
    <w:p w:rsidR="009237C2" w:rsidRPr="00330C2C" w:rsidRDefault="009237C2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používať rôzne informačné zdroje (literatúra, učebnice, internet atď.)</w:t>
      </w:r>
    </w:p>
    <w:p w:rsidR="009237C2" w:rsidRDefault="009237C2" w:rsidP="00AC641E">
      <w:pPr>
        <w:pStyle w:val="Odsekzoznamu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využívať osvojené poznatky ako prostriedok pre svoj ďalší rozvoj, ako prostriedok pre prístup k informáciám z iných oblastí</w:t>
      </w:r>
    </w:p>
    <w:p w:rsidR="00330C2C" w:rsidRPr="00330C2C" w:rsidRDefault="00330C2C" w:rsidP="00CA17ED">
      <w:pPr>
        <w:pStyle w:val="Nadpis3"/>
      </w:pPr>
    </w:p>
    <w:p w:rsidR="009237C2" w:rsidRPr="002E3BF9" w:rsidRDefault="009237C2" w:rsidP="002E3BF9">
      <w:pPr>
        <w:rPr>
          <w:rFonts w:eastAsia="Calibri"/>
          <w:color w:val="548DD4" w:themeColor="text2" w:themeTint="99"/>
        </w:rPr>
      </w:pPr>
      <w:r w:rsidRPr="002E3BF9">
        <w:rPr>
          <w:rFonts w:eastAsia="Calibri"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Kompetencie v oblasti informačnej a komunikačnej technológie</w:t>
      </w:r>
    </w:p>
    <w:p w:rsidR="00087064" w:rsidRPr="00330C2C" w:rsidRDefault="009237C2" w:rsidP="000870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Výučba smeruje k tomu, aby žiaci vedeli:</w:t>
      </w:r>
    </w:p>
    <w:p w:rsidR="009237C2" w:rsidRPr="00330C2C" w:rsidRDefault="009237C2" w:rsidP="00087064">
      <w:pPr>
        <w:pStyle w:val="Odsekzoznamu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i/>
        </w:rPr>
        <w:t>Klásť otázky k učivu, k spôsobom a postupom učenia</w:t>
      </w:r>
    </w:p>
    <w:p w:rsidR="009237C2" w:rsidRPr="00330C2C" w:rsidRDefault="009237C2" w:rsidP="00AC641E">
      <w:pPr>
        <w:pStyle w:val="Odsekzoznamu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Využívať a zapájať sa do tvorby stránky školy</w:t>
      </w:r>
    </w:p>
    <w:p w:rsidR="009237C2" w:rsidRPr="00330C2C" w:rsidRDefault="009237C2" w:rsidP="00087064">
      <w:pPr>
        <w:pStyle w:val="Odsekzoznamu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Vedieť používať internet na náčuvy skladieb</w:t>
      </w:r>
    </w:p>
    <w:p w:rsidR="002175CC" w:rsidRPr="002E3BF9" w:rsidRDefault="002175CC" w:rsidP="002E3BF9">
      <w:pPr>
        <w:rPr>
          <w:i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Kompetencia riešiť problémy</w:t>
      </w:r>
    </w:p>
    <w:p w:rsidR="00395C29" w:rsidRPr="00330C2C" w:rsidRDefault="00395C29" w:rsidP="00AC641E">
      <w:pPr>
        <w:pStyle w:val="Odsekzoznamu"/>
        <w:spacing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Výučba smeruje k tomu, aby žiaci vedeli:</w:t>
      </w:r>
    </w:p>
    <w:p w:rsidR="00395C29" w:rsidRPr="00330C2C" w:rsidRDefault="00395C29" w:rsidP="00087064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Rozpoznať a pochopiť primeraným spôsobom problémové situácie</w:t>
      </w:r>
    </w:p>
    <w:p w:rsidR="00395C29" w:rsidRPr="00330C2C" w:rsidRDefault="00395C29" w:rsidP="00087064">
      <w:pPr>
        <w:pStyle w:val="Odsekzoznamu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Uplatňovať vhodné  metódy na odstránenie nedostatkov</w:t>
      </w:r>
    </w:p>
    <w:p w:rsidR="00087064" w:rsidRPr="00330C2C" w:rsidRDefault="00395C29" w:rsidP="00087064">
      <w:pPr>
        <w:pStyle w:val="Odsekzoznamu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U žiakov podporujeme snahu samostatne riešiť problémy</w:t>
      </w:r>
    </w:p>
    <w:p w:rsidR="00087064" w:rsidRPr="00330C2C" w:rsidRDefault="00087064" w:rsidP="00087064">
      <w:pPr>
        <w:pStyle w:val="Odsekzoznamu"/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8B4E53" w:rsidRPr="002E3BF9" w:rsidRDefault="008B4E53" w:rsidP="002E3BF9">
      <w:pPr>
        <w:rPr>
          <w:rFonts w:eastAsia="Calibri"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BF9">
        <w:rPr>
          <w:rFonts w:eastAsia="Calibri"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Kompetencia vnímať a chápať kultúru a vyjadrovať sa nástrojmi kultúry</w:t>
      </w:r>
    </w:p>
    <w:p w:rsidR="008B4E53" w:rsidRPr="00330C2C" w:rsidRDefault="008B4E53" w:rsidP="00AC641E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330C2C">
        <w:rPr>
          <w:rFonts w:asciiTheme="minorHAnsi" w:eastAsia="Calibri" w:hAnsiTheme="minorHAnsi" w:cstheme="minorHAnsi"/>
          <w:bCs/>
        </w:rPr>
        <w:t>Výučba smeruje k tomu, aby žiaci vedeli:</w:t>
      </w:r>
    </w:p>
    <w:p w:rsidR="008B4E53" w:rsidRPr="00330C2C" w:rsidRDefault="00087064" w:rsidP="00087064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Cs/>
        </w:rPr>
      </w:pPr>
      <w:r w:rsidRPr="00330C2C">
        <w:rPr>
          <w:rFonts w:asciiTheme="minorHAnsi" w:eastAsia="Calibri" w:hAnsiTheme="minorHAnsi" w:cstheme="minorHAnsi"/>
          <w:bCs/>
        </w:rPr>
        <w:t>u</w:t>
      </w:r>
      <w:r w:rsidR="008B4E53" w:rsidRPr="00330C2C">
        <w:rPr>
          <w:rFonts w:asciiTheme="minorHAnsi" w:eastAsia="Calibri" w:hAnsiTheme="minorHAnsi" w:cstheme="minorHAnsi"/>
          <w:bCs/>
        </w:rPr>
        <w:t>vedomovať si význam umenia a kultúry v spoločnosti</w:t>
      </w:r>
    </w:p>
    <w:p w:rsidR="008B4E53" w:rsidRPr="00330C2C" w:rsidRDefault="00087064" w:rsidP="00087064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Cs/>
        </w:rPr>
      </w:pPr>
      <w:r w:rsidRPr="00330C2C">
        <w:rPr>
          <w:rFonts w:asciiTheme="minorHAnsi" w:eastAsia="Calibri" w:hAnsiTheme="minorHAnsi" w:cstheme="minorHAnsi"/>
          <w:bCs/>
        </w:rPr>
        <w:t>b</w:t>
      </w:r>
      <w:r w:rsidR="008B4E53" w:rsidRPr="00330C2C">
        <w:rPr>
          <w:rFonts w:asciiTheme="minorHAnsi" w:eastAsia="Calibri" w:hAnsiTheme="minorHAnsi" w:cstheme="minorHAnsi"/>
          <w:bCs/>
        </w:rPr>
        <w:t>yť  tolerantní k iným kultúram</w:t>
      </w:r>
    </w:p>
    <w:p w:rsidR="008B4E53" w:rsidRPr="00330C2C" w:rsidRDefault="00087064" w:rsidP="00087064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Cs/>
        </w:rPr>
      </w:pPr>
      <w:r w:rsidRPr="00330C2C">
        <w:rPr>
          <w:rFonts w:asciiTheme="minorHAnsi" w:eastAsia="Calibri" w:hAnsiTheme="minorHAnsi" w:cstheme="minorHAnsi"/>
          <w:bCs/>
        </w:rPr>
        <w:t>p</w:t>
      </w:r>
      <w:r w:rsidR="008B4E53" w:rsidRPr="00330C2C">
        <w:rPr>
          <w:rFonts w:asciiTheme="minorHAnsi" w:eastAsia="Calibri" w:hAnsiTheme="minorHAnsi" w:cstheme="minorHAnsi"/>
          <w:bCs/>
        </w:rPr>
        <w:t>rimerane veku vnímať súvislosť s históriou, inými druhmi umenia</w:t>
      </w:r>
    </w:p>
    <w:p w:rsidR="008B4E53" w:rsidRPr="00330C2C" w:rsidRDefault="008B4E53" w:rsidP="00087064">
      <w:pPr>
        <w:pStyle w:val="Odsekzoznamu1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rešpek</w:t>
      </w:r>
      <w:r w:rsidR="00087064" w:rsidRPr="00330C2C">
        <w:rPr>
          <w:rFonts w:asciiTheme="minorHAnsi" w:hAnsiTheme="minorHAnsi" w:cstheme="minorHAnsi"/>
          <w:i/>
        </w:rPr>
        <w:t>tovať druhých ľudí a ich názory, tradície, historické a kultúrne dedičstvo</w:t>
      </w:r>
      <w:r w:rsidRPr="00330C2C">
        <w:rPr>
          <w:rFonts w:asciiTheme="minorHAnsi" w:hAnsiTheme="minorHAnsi" w:cstheme="minorHAnsi"/>
          <w:i/>
        </w:rPr>
        <w:t xml:space="preserve"> rôznych národov</w:t>
      </w:r>
    </w:p>
    <w:p w:rsidR="008B4E53" w:rsidRPr="00330C2C" w:rsidRDefault="00087064" w:rsidP="00087064">
      <w:pPr>
        <w:pStyle w:val="Odsekzoznamu1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chápať základné</w:t>
      </w:r>
      <w:r w:rsidR="008B4E53" w:rsidRPr="00330C2C">
        <w:rPr>
          <w:rFonts w:asciiTheme="minorHAnsi" w:hAnsiTheme="minorHAnsi" w:cstheme="minorHAnsi"/>
          <w:i/>
        </w:rPr>
        <w:t xml:space="preserve"> kultúrne rozdiely svojej krajiny a iných krajín</w:t>
      </w:r>
    </w:p>
    <w:p w:rsidR="002175CC" w:rsidRPr="002E3BF9" w:rsidRDefault="008B4E53" w:rsidP="002E3BF9">
      <w:pPr>
        <w:rPr>
          <w:i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Pracovné kompetencie</w:t>
      </w:r>
    </w:p>
    <w:p w:rsidR="00572580" w:rsidRPr="00330C2C" w:rsidRDefault="00572580" w:rsidP="00330C2C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330C2C">
        <w:rPr>
          <w:rFonts w:asciiTheme="minorHAnsi" w:eastAsia="Calibri" w:hAnsiTheme="minorHAnsi" w:cstheme="minorHAnsi"/>
          <w:bCs/>
        </w:rPr>
        <w:t>Výučba sm</w:t>
      </w:r>
      <w:r w:rsidR="00330C2C">
        <w:rPr>
          <w:rFonts w:asciiTheme="minorHAnsi" w:eastAsia="Calibri" w:hAnsiTheme="minorHAnsi" w:cstheme="minorHAnsi"/>
          <w:bCs/>
        </w:rPr>
        <w:t>eruje k tomu, aby žiaci vedeli:</w:t>
      </w:r>
    </w:p>
    <w:p w:rsidR="008B4E53" w:rsidRPr="00330C2C" w:rsidRDefault="00572580" w:rsidP="00087064">
      <w:pPr>
        <w:pStyle w:val="Odsekzoznamu1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E</w:t>
      </w:r>
      <w:r w:rsidR="008B4E53" w:rsidRPr="00330C2C">
        <w:rPr>
          <w:rFonts w:asciiTheme="minorHAnsi" w:hAnsiTheme="minorHAnsi" w:cstheme="minorHAnsi"/>
        </w:rPr>
        <w:t>fektívne organizovať svoju prácu</w:t>
      </w:r>
    </w:p>
    <w:p w:rsidR="002175CC" w:rsidRPr="00330C2C" w:rsidRDefault="00572580" w:rsidP="00087064">
      <w:pPr>
        <w:pStyle w:val="Odsekzoznamu1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 xml:space="preserve">Systematicky pracovať </w:t>
      </w:r>
      <w:r w:rsidR="002175CC" w:rsidRPr="00330C2C">
        <w:rPr>
          <w:rFonts w:asciiTheme="minorHAnsi" w:hAnsiTheme="minorHAnsi" w:cstheme="minorHAnsi"/>
          <w:i/>
        </w:rPr>
        <w:t xml:space="preserve"> na vyučovaní aj pri vzdelávaní doma</w:t>
      </w:r>
    </w:p>
    <w:p w:rsidR="002175CC" w:rsidRPr="00330C2C" w:rsidRDefault="00572580" w:rsidP="00087064">
      <w:pPr>
        <w:pStyle w:val="Odsekzoznamu1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Bezpečne a efektívne používať vybavenie</w:t>
      </w:r>
      <w:r w:rsidR="00257DC5" w:rsidRPr="00330C2C">
        <w:rPr>
          <w:rFonts w:asciiTheme="minorHAnsi" w:hAnsiTheme="minorHAnsi" w:cstheme="minorHAnsi"/>
          <w:i/>
        </w:rPr>
        <w:t xml:space="preserve"> v triede,</w:t>
      </w:r>
      <w:r w:rsidR="00827153" w:rsidRPr="00330C2C">
        <w:rPr>
          <w:rFonts w:asciiTheme="minorHAnsi" w:hAnsiTheme="minorHAnsi" w:cstheme="minorHAnsi"/>
          <w:i/>
        </w:rPr>
        <w:t> </w:t>
      </w:r>
      <w:r w:rsidR="00257DC5" w:rsidRPr="00330C2C">
        <w:rPr>
          <w:rFonts w:asciiTheme="minorHAnsi" w:hAnsiTheme="minorHAnsi" w:cstheme="minorHAnsi"/>
          <w:i/>
        </w:rPr>
        <w:t>dodržovať vymedzené pravidlá</w:t>
      </w:r>
      <w:r w:rsidR="00827153" w:rsidRPr="00330C2C">
        <w:rPr>
          <w:rFonts w:asciiTheme="minorHAnsi" w:hAnsiTheme="minorHAnsi" w:cstheme="minorHAnsi"/>
          <w:i/>
        </w:rPr>
        <w:t xml:space="preserve"> a</w:t>
      </w:r>
      <w:r w:rsidR="002175CC" w:rsidRPr="00330C2C">
        <w:rPr>
          <w:rFonts w:asciiTheme="minorHAnsi" w:hAnsiTheme="minorHAnsi" w:cstheme="minorHAnsi"/>
          <w:i/>
        </w:rPr>
        <w:t xml:space="preserve"> povinností.</w:t>
      </w:r>
    </w:p>
    <w:p w:rsidR="002175CC" w:rsidRPr="002E3BF9" w:rsidRDefault="002175CC" w:rsidP="002E3BF9">
      <w:pPr>
        <w:rPr>
          <w:i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Komunikačné zručnosti</w:t>
      </w:r>
    </w:p>
    <w:p w:rsidR="005B1795" w:rsidRPr="00330C2C" w:rsidRDefault="005B1795" w:rsidP="00AC641E">
      <w:pPr>
        <w:pStyle w:val="Odsekzoznamu"/>
        <w:spacing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Výučba smeruje k tomu, aby žiaci vedeli:</w:t>
      </w:r>
    </w:p>
    <w:p w:rsidR="002175CC" w:rsidRPr="00330C2C" w:rsidRDefault="002175CC" w:rsidP="00087064">
      <w:pPr>
        <w:pStyle w:val="Odsekzoznamu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  <w:i/>
        </w:rPr>
        <w:t>správne formulovať svoje myšlienky</w:t>
      </w:r>
    </w:p>
    <w:p w:rsidR="002175CC" w:rsidRPr="00330C2C" w:rsidRDefault="005B1795" w:rsidP="00087064">
      <w:pPr>
        <w:pStyle w:val="Odsekzoznamu1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spisovne sa vyjadrovať a používať vhodnú odbornú terminológiu</w:t>
      </w:r>
    </w:p>
    <w:p w:rsidR="002175CC" w:rsidRPr="002E3BF9" w:rsidRDefault="002175CC" w:rsidP="002E3BF9">
      <w:pPr>
        <w:rPr>
          <w:i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BF9">
        <w:rPr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Jazykové kompetencie</w:t>
      </w:r>
    </w:p>
    <w:p w:rsidR="002175CC" w:rsidRPr="00330C2C" w:rsidRDefault="002175CC" w:rsidP="00087064">
      <w:pPr>
        <w:pStyle w:val="Odsekzoznamu1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Učíme žiakov osvojovať si inojazyčnú terminológiu a využívať ju ako prirodzenú súčasť svojej</w:t>
      </w:r>
      <w:r w:rsidR="00981EF1" w:rsidRPr="00330C2C">
        <w:rPr>
          <w:rFonts w:asciiTheme="minorHAnsi" w:hAnsiTheme="minorHAnsi" w:cstheme="minorHAnsi"/>
          <w:i/>
        </w:rPr>
        <w:t xml:space="preserve"> </w:t>
      </w:r>
      <w:r w:rsidRPr="00330C2C">
        <w:rPr>
          <w:rFonts w:asciiTheme="minorHAnsi" w:hAnsiTheme="minorHAnsi" w:cstheme="minorHAnsi"/>
          <w:i/>
        </w:rPr>
        <w:t>práce</w:t>
      </w:r>
    </w:p>
    <w:p w:rsidR="002175CC" w:rsidRPr="00330C2C" w:rsidRDefault="002175CC" w:rsidP="00087064">
      <w:pPr>
        <w:pStyle w:val="Odsekzoznamu1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  <w:i/>
        </w:rPr>
        <w:t>Učíme žiakov k využívaniu cudzojazyčných zdrojov, ako prostriedkov pre získavanie nových</w:t>
      </w:r>
      <w:r w:rsidR="00981EF1" w:rsidRPr="00330C2C">
        <w:rPr>
          <w:rFonts w:asciiTheme="minorHAnsi" w:hAnsiTheme="minorHAnsi" w:cstheme="minorHAnsi"/>
          <w:i/>
        </w:rPr>
        <w:t xml:space="preserve"> </w:t>
      </w:r>
      <w:r w:rsidRPr="00330C2C">
        <w:rPr>
          <w:rFonts w:asciiTheme="minorHAnsi" w:hAnsiTheme="minorHAnsi" w:cstheme="minorHAnsi"/>
          <w:i/>
        </w:rPr>
        <w:t>informácií</w:t>
      </w:r>
    </w:p>
    <w:p w:rsidR="002175CC" w:rsidRPr="00330C2C" w:rsidRDefault="002175CC" w:rsidP="00AC641E">
      <w:pPr>
        <w:tabs>
          <w:tab w:val="left" w:pos="3105"/>
        </w:tabs>
        <w:spacing w:line="360" w:lineRule="auto"/>
        <w:rPr>
          <w:rFonts w:asciiTheme="minorHAnsi" w:hAnsiTheme="minorHAnsi" w:cstheme="minorHAnsi"/>
          <w:i/>
        </w:rPr>
      </w:pPr>
    </w:p>
    <w:p w:rsidR="002175CC" w:rsidRPr="008C3E9E" w:rsidRDefault="002175CC" w:rsidP="008C3E9E">
      <w:pPr>
        <w:pStyle w:val="Nadpis2"/>
      </w:pPr>
      <w:bookmarkStart w:id="9" w:name="_Toc489196059"/>
      <w:bookmarkStart w:id="10" w:name="_Toc491351800"/>
      <w:r w:rsidRPr="008C3E9E">
        <w:t>KĽÚČOVÉ KOMPETENCIE V ZÁKLADNOM UMELECKOM VZDELÁVANÍ</w:t>
      </w:r>
      <w:bookmarkEnd w:id="9"/>
      <w:bookmarkEnd w:id="10"/>
    </w:p>
    <w:p w:rsidR="003174D8" w:rsidRPr="003174D8" w:rsidRDefault="003174D8" w:rsidP="003174D8"/>
    <w:p w:rsidR="002175CC" w:rsidRPr="00B15101" w:rsidRDefault="003174D8" w:rsidP="00B15101">
      <w:pPr>
        <w:spacing w:line="360" w:lineRule="auto"/>
        <w:jc w:val="both"/>
        <w:rPr>
          <w:rFonts w:asciiTheme="minorHAnsi" w:hAnsiTheme="minorHAnsi" w:cstheme="minorHAnsi"/>
          <w:lang w:eastAsia="sk-SK"/>
        </w:rPr>
      </w:pPr>
      <w:r w:rsidRPr="00330C2C">
        <w:rPr>
          <w:rFonts w:asciiTheme="minorHAnsi" w:hAnsiTheme="minorHAnsi" w:cstheme="minorHAnsi"/>
        </w:rPr>
        <w:t>ZUŠ svojimi špecifickými vzdelávacími a kultúrno-výchovnými cieľmi, obsahom a organizáciou umeleckého vzdelávania v značnej miere spĺňa atribúty školy s významným kultúrno-výchovným poslaním. ZUŠ vytvárajú podmienky pre aktívnu umeleckú činnosť žiakov škôl a stávajú sa tak významnou a zmysluplnou súčasťou programu výchovy a vzdelávania. ZUŠ poskytuje umelecké vzdelávanie pre veľmi širokú vzorku záujemcov o štúdium  vo vekovom rozpätí detí predškolského veku až dospelých uchádzačov.</w:t>
      </w:r>
      <w:r>
        <w:rPr>
          <w:rFonts w:asciiTheme="minorHAnsi" w:hAnsiTheme="minorHAnsi" w:cstheme="minorHAnsi"/>
        </w:rPr>
        <w:t xml:space="preserve"> K</w:t>
      </w:r>
      <w:r w:rsidR="002175CC" w:rsidRPr="00330C2C">
        <w:rPr>
          <w:rFonts w:asciiTheme="minorHAnsi" w:hAnsiTheme="minorHAnsi" w:cstheme="minorHAnsi"/>
        </w:rPr>
        <w:t xml:space="preserve">ompetencie </w:t>
      </w:r>
      <w:r>
        <w:rPr>
          <w:rFonts w:asciiTheme="minorHAnsi" w:hAnsiTheme="minorHAnsi" w:cstheme="minorHAnsi"/>
        </w:rPr>
        <w:t xml:space="preserve">ZUŠ sú </w:t>
      </w:r>
      <w:r w:rsidR="002175CC" w:rsidRPr="00330C2C">
        <w:rPr>
          <w:rFonts w:asciiTheme="minorHAnsi" w:hAnsiTheme="minorHAnsi" w:cstheme="minorHAnsi"/>
        </w:rPr>
        <w:t>špecifické a predstavujú súhrn vedomostí, zručností a postojov dôležitých pre rozvoj žiaka po stránke umeleckej a pre jeho budúce uplatnenie v praktickom i profes</w:t>
      </w:r>
      <w:r w:rsidR="00981EF1" w:rsidRPr="00330C2C">
        <w:rPr>
          <w:rFonts w:asciiTheme="minorHAnsi" w:hAnsiTheme="minorHAnsi" w:cstheme="minorHAnsi"/>
        </w:rPr>
        <w:t>ij</w:t>
      </w:r>
      <w:r w:rsidR="002175CC" w:rsidRPr="00330C2C">
        <w:rPr>
          <w:rFonts w:asciiTheme="minorHAnsi" w:hAnsiTheme="minorHAnsi" w:cstheme="minorHAnsi"/>
        </w:rPr>
        <w:t xml:space="preserve">nom živote. Sú vyjadrením schopností žiaka tvoriť, vnímať umelecké dielo a interpretovať ho. </w:t>
      </w:r>
      <w:r w:rsidR="00CE431D" w:rsidRPr="00330C2C">
        <w:rPr>
          <w:rFonts w:asciiTheme="minorHAnsi" w:hAnsiTheme="minorHAnsi" w:cstheme="minorHAnsi"/>
        </w:rPr>
        <w:t>Formujú osobnosť žiaka k umeniu , učia ho umenie nielen tvoriť, ale vedieť aj prijímať.</w:t>
      </w:r>
      <w:r w:rsidR="00CE431D" w:rsidRPr="00330C2C">
        <w:rPr>
          <w:rFonts w:asciiTheme="minorHAnsi" w:hAnsiTheme="minorHAnsi" w:cstheme="minorHAnsi"/>
          <w:lang w:eastAsia="sk-SK"/>
        </w:rPr>
        <w:t xml:space="preserve"> </w:t>
      </w:r>
      <w:r w:rsidR="002175CC" w:rsidRPr="00330C2C">
        <w:rPr>
          <w:rFonts w:asciiTheme="minorHAnsi" w:hAnsiTheme="minorHAnsi" w:cstheme="minorHAnsi"/>
        </w:rPr>
        <w:t>Umožňujú mu tak vytvárať si pozitívny vzťah k umeniu a kultúre, k ostatn</w:t>
      </w:r>
      <w:r w:rsidR="00827153" w:rsidRPr="00330C2C">
        <w:rPr>
          <w:rFonts w:asciiTheme="minorHAnsi" w:hAnsiTheme="minorHAnsi" w:cstheme="minorHAnsi"/>
        </w:rPr>
        <w:t>ým ľuďom i k sebe samému. Poukazujú na hudobné umenie, ktoré ako také dáva mladému človeku širokú škálu možností pre aktívnu umeleckú činnosť, ale aj „učí“ ako racionálne využiť svoj voľný čas a tým nepriamo pôsobí na jeho rozvoj, formovanie osobnosti a tým kultivuje jeho vnútorný a vonkajší svet</w:t>
      </w:r>
    </w:p>
    <w:p w:rsidR="00B834A8" w:rsidRPr="003174D8" w:rsidRDefault="002175CC" w:rsidP="00AC641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inorHAnsi" w:eastAsiaTheme="majorEastAsia" w:hAnsiTheme="minorHAnsi" w:cstheme="minorHAnsi"/>
          <w:bCs/>
          <w:i/>
          <w:iCs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4D8">
        <w:rPr>
          <w:rStyle w:val="Nadpis4Char"/>
          <w:rFonts w:asciiTheme="minorHAnsi" w:hAnsiTheme="minorHAnsi" w:cstheme="minorHAnsi"/>
          <w:b w:val="0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Primárne umelecké vzdelanie</w:t>
      </w:r>
      <w:r w:rsidR="00B834A8" w:rsidRPr="003174D8">
        <w:rPr>
          <w:rStyle w:val="Nadpis4Char"/>
          <w:rFonts w:asciiTheme="minorHAnsi" w:hAnsiTheme="minorHAnsi" w:cstheme="minorHAnsi"/>
          <w:b w:val="0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34A8" w:rsidRPr="003174D8">
        <w:rPr>
          <w:rFonts w:asciiTheme="minorHAnsi" w:hAnsiTheme="minorHAnsi" w:cstheme="minorHAnsi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(ISCED 1 B)</w:t>
      </w:r>
    </w:p>
    <w:p w:rsidR="00B834A8" w:rsidRPr="00330C2C" w:rsidRDefault="00B834A8" w:rsidP="00EB7D9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ajorEastAsia" w:hAnsiTheme="minorHAnsi" w:cstheme="minorHAnsi"/>
        </w:rPr>
      </w:pPr>
      <w:r w:rsidRPr="00330C2C">
        <w:rPr>
          <w:rFonts w:asciiTheme="minorHAnsi" w:hAnsiTheme="minorHAnsi" w:cstheme="minorHAnsi"/>
        </w:rPr>
        <w:t>Žiak ho získa úspešným absolvovaním posledného ročníka vzdelávacieho programu pre prvú časť prvého stupňa základného štúdia základnej umeleckej školy.</w:t>
      </w:r>
      <w:r w:rsidR="00EB7D94" w:rsidRPr="00330C2C">
        <w:rPr>
          <w:rFonts w:asciiTheme="minorHAnsi" w:hAnsiTheme="minorHAnsi" w:cstheme="minorHAnsi"/>
        </w:rPr>
        <w:t xml:space="preserve"> Základom  primárneho umeleckého vzdelania  je, aby si žiak osvojil základy hudobnej, výtvarnej a tanečnej kultúrnej gramotnosti a aby získal základy používania odborného jazyka a komunikácie v oblasti hudby, výtvarného a tanečného umenia.</w:t>
      </w:r>
    </w:p>
    <w:p w:rsidR="00B834A8" w:rsidRPr="00330C2C" w:rsidRDefault="002175CC" w:rsidP="00AC641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Po ukončení primárneho umeleckého </w:t>
      </w:r>
      <w:r w:rsidR="00B834A8" w:rsidRPr="00330C2C">
        <w:rPr>
          <w:rFonts w:asciiTheme="minorHAnsi" w:hAnsiTheme="minorHAnsi" w:cstheme="minorHAnsi"/>
        </w:rPr>
        <w:t>vzdelania majú žiaci schopnosť :</w:t>
      </w:r>
    </w:p>
    <w:p w:rsidR="00B834A8" w:rsidRPr="00330C2C" w:rsidRDefault="002175CC" w:rsidP="00087064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logicky uvažovať,</w:t>
      </w:r>
    </w:p>
    <w:p w:rsidR="00B834A8" w:rsidRPr="00330C2C" w:rsidRDefault="002175CC" w:rsidP="00087064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ovládajú</w:t>
      </w:r>
      <w:r w:rsidR="00B834A8" w:rsidRPr="00330C2C">
        <w:rPr>
          <w:rFonts w:asciiTheme="minorHAnsi" w:hAnsiTheme="minorHAnsi" w:cstheme="minorHAnsi"/>
        </w:rPr>
        <w:t xml:space="preserve"> </w:t>
      </w:r>
      <w:r w:rsidR="00C05F13" w:rsidRPr="00330C2C">
        <w:rPr>
          <w:rFonts w:asciiTheme="minorHAnsi" w:hAnsiTheme="minorHAnsi" w:cstheme="minorHAnsi"/>
        </w:rPr>
        <w:t>základy hudobnej, výtvarnej,</w:t>
      </w:r>
      <w:r w:rsidRPr="00330C2C">
        <w:rPr>
          <w:rFonts w:asciiTheme="minorHAnsi" w:hAnsiTheme="minorHAnsi" w:cstheme="minorHAnsi"/>
        </w:rPr>
        <w:t xml:space="preserve"> a tanečnej štruktúry,</w:t>
      </w:r>
    </w:p>
    <w:p w:rsidR="00B834A8" w:rsidRPr="00330C2C" w:rsidRDefault="00B834A8" w:rsidP="00087064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ovládajú</w:t>
      </w:r>
      <w:r w:rsidR="002175CC" w:rsidRPr="00330C2C">
        <w:rPr>
          <w:rFonts w:asciiTheme="minorHAnsi" w:hAnsiTheme="minorHAnsi" w:cstheme="minorHAnsi"/>
        </w:rPr>
        <w:t xml:space="preserve"> terminológiu a gramotnosť podľa učebných osnov,</w:t>
      </w:r>
    </w:p>
    <w:p w:rsidR="00B834A8" w:rsidRPr="00330C2C" w:rsidRDefault="002175CC" w:rsidP="00087064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sú schopní verbálne vyjadriť svoje pocity a postrehy vzťahu výrazových prostriedkov hudby, výtvarné</w:t>
      </w:r>
      <w:r w:rsidR="00B834A8" w:rsidRPr="00330C2C">
        <w:rPr>
          <w:rFonts w:asciiTheme="minorHAnsi" w:hAnsiTheme="minorHAnsi" w:cstheme="minorHAnsi"/>
        </w:rPr>
        <w:t>ho umenia, tanca</w:t>
      </w:r>
      <w:r w:rsidRPr="00330C2C">
        <w:rPr>
          <w:rFonts w:asciiTheme="minorHAnsi" w:hAnsiTheme="minorHAnsi" w:cstheme="minorHAnsi"/>
        </w:rPr>
        <w:t xml:space="preserve"> a ich</w:t>
      </w:r>
      <w:r w:rsidR="00B834A8" w:rsidRPr="00330C2C">
        <w:rPr>
          <w:rFonts w:asciiTheme="minorHAnsi" w:hAnsiTheme="minorHAnsi" w:cstheme="minorHAnsi"/>
        </w:rPr>
        <w:t xml:space="preserve"> účinku na seba a na poslucháča,</w:t>
      </w:r>
    </w:p>
    <w:p w:rsidR="002175CC" w:rsidRPr="00330C2C" w:rsidRDefault="00B834A8" w:rsidP="00087064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o</w:t>
      </w:r>
      <w:r w:rsidR="002175CC" w:rsidRPr="00330C2C">
        <w:rPr>
          <w:rFonts w:asciiTheme="minorHAnsi" w:hAnsiTheme="minorHAnsi" w:cstheme="minorHAnsi"/>
        </w:rPr>
        <w:t>vládajú techniku umeleckej tvorby alebo interpretácie na vekovo primeranej úrovni v súlade s učebnými osnovami a individuálnymi dispozíciami žiakov.</w:t>
      </w:r>
    </w:p>
    <w:p w:rsidR="007278CA" w:rsidRPr="003174D8" w:rsidRDefault="002175CC" w:rsidP="00AC641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4D8">
        <w:rPr>
          <w:rStyle w:val="Nadpis4Char"/>
          <w:rFonts w:asciiTheme="minorHAnsi" w:hAnsiTheme="minorHAnsi" w:cstheme="minorHAnsi"/>
          <w:b w:val="0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Nižšie sekundárne umelecké vzdelanie</w:t>
      </w:r>
      <w:r w:rsidR="007278CA" w:rsidRPr="003174D8">
        <w:rPr>
          <w:rStyle w:val="Nadpis4Char"/>
          <w:rFonts w:asciiTheme="minorHAnsi" w:hAnsiTheme="minorHAnsi" w:cstheme="minorHAnsi"/>
          <w:b w:val="0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78CA" w:rsidRPr="003174D8">
        <w:rPr>
          <w:rFonts w:asciiTheme="minorHAnsi" w:hAnsiTheme="minorHAnsi" w:cstheme="minorHAnsi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(ISCED 2 B)</w:t>
      </w:r>
    </w:p>
    <w:p w:rsidR="007278CA" w:rsidRPr="00330C2C" w:rsidRDefault="007278CA" w:rsidP="00EB7D9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Žiak ho získa úspešným absolvovaním posledného ročníka vzdelávacieho programu pre druhú časť prvého stupňa základného štúdia základnej umeleckej školy.</w:t>
      </w:r>
      <w:r w:rsidR="00EB7D94" w:rsidRPr="00330C2C">
        <w:rPr>
          <w:rFonts w:asciiTheme="minorHAnsi" w:hAnsiTheme="minorHAnsi" w:cstheme="minorHAnsi"/>
        </w:rPr>
        <w:t xml:space="preserve"> Základom nižšieho sekundárneho vzdelania je hlbšie rozvíjanie a utvrdzovanie   odborných zručností, uprednostňovanie kreativity žiakov schopnosťou hľadať a nachádzať originálne riešenia, príprava na štúdium v odborných umeleckých školách alebo v amatérskej umeleckej sfére.</w:t>
      </w:r>
    </w:p>
    <w:p w:rsidR="007278CA" w:rsidRPr="00330C2C" w:rsidRDefault="007278CA" w:rsidP="00AC641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Po</w:t>
      </w:r>
      <w:r w:rsidR="002175CC" w:rsidRPr="00330C2C">
        <w:rPr>
          <w:rFonts w:asciiTheme="minorHAnsi" w:hAnsiTheme="minorHAnsi" w:cstheme="minorHAnsi"/>
        </w:rPr>
        <w:t xml:space="preserve"> ukončení </w:t>
      </w:r>
      <w:r w:rsidRPr="00330C2C">
        <w:rPr>
          <w:rFonts w:asciiTheme="minorHAnsi" w:hAnsiTheme="minorHAnsi" w:cstheme="minorHAnsi"/>
        </w:rPr>
        <w:t xml:space="preserve">nižšieho sekundárneho vzdelávania </w:t>
      </w:r>
      <w:r w:rsidR="002175CC" w:rsidRPr="00330C2C">
        <w:rPr>
          <w:rFonts w:asciiTheme="minorHAnsi" w:hAnsiTheme="minorHAnsi" w:cstheme="minorHAnsi"/>
        </w:rPr>
        <w:t xml:space="preserve">majú žiaci schopnosť </w:t>
      </w:r>
      <w:r w:rsidRPr="00330C2C">
        <w:rPr>
          <w:rFonts w:asciiTheme="minorHAnsi" w:hAnsiTheme="minorHAnsi" w:cstheme="minorHAnsi"/>
        </w:rPr>
        <w:t>:</w:t>
      </w:r>
    </w:p>
    <w:p w:rsidR="007278CA" w:rsidRPr="00330C2C" w:rsidRDefault="002175CC" w:rsidP="00087064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logicky uvažovať,</w:t>
      </w:r>
    </w:p>
    <w:p w:rsidR="007278CA" w:rsidRPr="00330C2C" w:rsidRDefault="002175CC" w:rsidP="00087064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ovládajú na vyššej úrovni základy hudobnej, výtvarnej a tanečnej štruktúry, </w:t>
      </w:r>
    </w:p>
    <w:p w:rsidR="00004813" w:rsidRPr="00330C2C" w:rsidRDefault="002175CC" w:rsidP="00087064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ovládajú terminológiu a gramotnosť podľa učebných osnov,</w:t>
      </w:r>
    </w:p>
    <w:p w:rsidR="00004813" w:rsidRPr="00330C2C" w:rsidRDefault="002175CC" w:rsidP="00087064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sú schopní verbálne a n</w:t>
      </w:r>
      <w:r w:rsidR="00004813" w:rsidRPr="00330C2C">
        <w:rPr>
          <w:rFonts w:asciiTheme="minorHAnsi" w:hAnsiTheme="minorHAnsi" w:cstheme="minorHAnsi"/>
        </w:rPr>
        <w:t>everbálne vyjadriť svoje pocity</w:t>
      </w:r>
      <w:r w:rsidRPr="00330C2C">
        <w:rPr>
          <w:rFonts w:asciiTheme="minorHAnsi" w:hAnsiTheme="minorHAnsi" w:cstheme="minorHAnsi"/>
        </w:rPr>
        <w:t xml:space="preserve"> a postrehy vzťahu výrazových prostriedkov hudby,</w:t>
      </w:r>
      <w:r w:rsidR="00004813" w:rsidRPr="00330C2C">
        <w:rPr>
          <w:rFonts w:asciiTheme="minorHAnsi" w:hAnsiTheme="minorHAnsi" w:cstheme="minorHAnsi"/>
        </w:rPr>
        <w:t xml:space="preserve"> výtvarného umenia a tanca </w:t>
      </w:r>
      <w:r w:rsidRPr="00330C2C">
        <w:rPr>
          <w:rFonts w:asciiTheme="minorHAnsi" w:hAnsiTheme="minorHAnsi" w:cstheme="minorHAnsi"/>
        </w:rPr>
        <w:t xml:space="preserve"> a</w:t>
      </w:r>
      <w:r w:rsidR="00004813" w:rsidRPr="00330C2C">
        <w:rPr>
          <w:rFonts w:asciiTheme="minorHAnsi" w:hAnsiTheme="minorHAnsi" w:cstheme="minorHAnsi"/>
        </w:rPr>
        <w:t xml:space="preserve"> ich účinku na seba a na diváka,</w:t>
      </w:r>
    </w:p>
    <w:p w:rsidR="00004813" w:rsidRPr="00330C2C" w:rsidRDefault="00004813" w:rsidP="00087064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m</w:t>
      </w:r>
      <w:r w:rsidR="002175CC" w:rsidRPr="00330C2C">
        <w:rPr>
          <w:rFonts w:asciiTheme="minorHAnsi" w:hAnsiTheme="minorHAnsi" w:cstheme="minorHAnsi"/>
        </w:rPr>
        <w:t>ajú prehľad o historickom vývoji umenia v danom odbore, umeleckých štýloch, formách a</w:t>
      </w:r>
      <w:r w:rsidRPr="00330C2C">
        <w:rPr>
          <w:rFonts w:asciiTheme="minorHAnsi" w:hAnsiTheme="minorHAnsi" w:cstheme="minorHAnsi"/>
        </w:rPr>
        <w:t> </w:t>
      </w:r>
      <w:r w:rsidR="002175CC" w:rsidRPr="00330C2C">
        <w:rPr>
          <w:rFonts w:asciiTheme="minorHAnsi" w:hAnsiTheme="minorHAnsi" w:cstheme="minorHAnsi"/>
        </w:rPr>
        <w:t>tvor</w:t>
      </w:r>
      <w:r w:rsidRPr="00330C2C">
        <w:rPr>
          <w:rFonts w:asciiTheme="minorHAnsi" w:hAnsiTheme="minorHAnsi" w:cstheme="minorHAnsi"/>
        </w:rPr>
        <w:t>coch,</w:t>
      </w:r>
    </w:p>
    <w:p w:rsidR="002175CC" w:rsidRPr="00330C2C" w:rsidRDefault="00004813" w:rsidP="00087064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s</w:t>
      </w:r>
      <w:r w:rsidR="002175CC" w:rsidRPr="00330C2C">
        <w:rPr>
          <w:rFonts w:asciiTheme="minorHAnsi" w:hAnsiTheme="minorHAnsi" w:cstheme="minorHAnsi"/>
        </w:rPr>
        <w:t>ú schopní samostatne získavať, sp</w:t>
      </w:r>
      <w:r w:rsidRPr="00330C2C">
        <w:rPr>
          <w:rFonts w:asciiTheme="minorHAnsi" w:hAnsiTheme="minorHAnsi" w:cstheme="minorHAnsi"/>
        </w:rPr>
        <w:t>racovať a vyhodnotiť informácie,</w:t>
      </w:r>
    </w:p>
    <w:p w:rsidR="00AE7030" w:rsidRPr="00330C2C" w:rsidRDefault="00004813" w:rsidP="00087064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o</w:t>
      </w:r>
      <w:r w:rsidR="002175CC" w:rsidRPr="00330C2C">
        <w:rPr>
          <w:rFonts w:asciiTheme="minorHAnsi" w:hAnsiTheme="minorHAnsi" w:cstheme="minorHAnsi"/>
        </w:rPr>
        <w:t>vládajú techniku umeleckej tvorby alebo interpretácie na vekovo primeranej úrovni v</w:t>
      </w:r>
      <w:r w:rsidRPr="00330C2C">
        <w:rPr>
          <w:rFonts w:asciiTheme="minorHAnsi" w:hAnsiTheme="minorHAnsi" w:cstheme="minorHAnsi"/>
        </w:rPr>
        <w:t> </w:t>
      </w:r>
      <w:r w:rsidR="002175CC" w:rsidRPr="00330C2C">
        <w:rPr>
          <w:rFonts w:asciiTheme="minorHAnsi" w:hAnsiTheme="minorHAnsi" w:cstheme="minorHAnsi"/>
        </w:rPr>
        <w:t>súlade</w:t>
      </w:r>
      <w:r w:rsidRPr="00330C2C">
        <w:rPr>
          <w:rFonts w:asciiTheme="minorHAnsi" w:hAnsiTheme="minorHAnsi" w:cstheme="minorHAnsi"/>
        </w:rPr>
        <w:t xml:space="preserve"> </w:t>
      </w:r>
      <w:r w:rsidR="002175CC" w:rsidRPr="00330C2C">
        <w:rPr>
          <w:rFonts w:asciiTheme="minorHAnsi" w:hAnsiTheme="minorHAnsi" w:cstheme="minorHAnsi"/>
        </w:rPr>
        <w:t>s učebnými osnovami a individuálnymi dispozíciami žiakov.</w:t>
      </w:r>
    </w:p>
    <w:p w:rsidR="002175CC" w:rsidRDefault="002175CC" w:rsidP="00CA17ED">
      <w:pPr>
        <w:pStyle w:val="Nadpis1"/>
      </w:pPr>
      <w:bookmarkStart w:id="11" w:name="_Toc489196060"/>
      <w:bookmarkStart w:id="12" w:name="_Toc491351801"/>
      <w:r w:rsidRPr="003174D8">
        <w:lastRenderedPageBreak/>
        <w:t xml:space="preserve">VLASTNÉ </w:t>
      </w:r>
      <w:r w:rsidR="002923C4" w:rsidRPr="003174D8">
        <w:t xml:space="preserve"> </w:t>
      </w:r>
      <w:r w:rsidRPr="003174D8">
        <w:t>ZAMERANI</w:t>
      </w:r>
      <w:r w:rsidR="004F069F" w:rsidRPr="003174D8">
        <w:t xml:space="preserve">E </w:t>
      </w:r>
      <w:r w:rsidR="002923C4" w:rsidRPr="003174D8">
        <w:t xml:space="preserve"> </w:t>
      </w:r>
      <w:r w:rsidR="004F069F" w:rsidRPr="003174D8">
        <w:t>ZUŠ</w:t>
      </w:r>
      <w:r w:rsidR="002923C4" w:rsidRPr="003174D8">
        <w:t xml:space="preserve"> SLÁDKOVIČOVO</w:t>
      </w:r>
      <w:bookmarkEnd w:id="11"/>
      <w:bookmarkEnd w:id="12"/>
      <w:r w:rsidR="004F069F" w:rsidRPr="003174D8">
        <w:t xml:space="preserve"> </w:t>
      </w:r>
    </w:p>
    <w:p w:rsidR="00B15101" w:rsidRPr="00B15101" w:rsidRDefault="00B15101" w:rsidP="00B15101"/>
    <w:p w:rsidR="00DB5732" w:rsidRPr="00330C2C" w:rsidRDefault="00020FE2" w:rsidP="00FF443C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30C2C">
        <w:rPr>
          <w:rFonts w:asciiTheme="minorHAnsi" w:hAnsiTheme="minorHAnsi" w:cstheme="minorHAnsi"/>
          <w:sz w:val="22"/>
          <w:szCs w:val="22"/>
        </w:rPr>
        <w:t>ZUŠ Sládkovičovo je moderná umelecká škola, ktorá uskutočňuje kvalitné hudobné pro</w:t>
      </w:r>
      <w:r w:rsidR="00C55A11" w:rsidRPr="00330C2C">
        <w:rPr>
          <w:rFonts w:asciiTheme="minorHAnsi" w:hAnsiTheme="minorHAnsi" w:cstheme="minorHAnsi"/>
          <w:sz w:val="22"/>
          <w:szCs w:val="22"/>
        </w:rPr>
        <w:t>jekty známe v rámci regiónu</w:t>
      </w:r>
      <w:r w:rsidR="00B76D2A" w:rsidRPr="00330C2C">
        <w:rPr>
          <w:rFonts w:asciiTheme="minorHAnsi" w:hAnsiTheme="minorHAnsi" w:cstheme="minorHAnsi"/>
          <w:sz w:val="22"/>
          <w:szCs w:val="22"/>
        </w:rPr>
        <w:t>.</w:t>
      </w:r>
      <w:r w:rsidR="00C55A11" w:rsidRPr="00330C2C">
        <w:rPr>
          <w:rFonts w:asciiTheme="minorHAnsi" w:hAnsiTheme="minorHAnsi" w:cstheme="minorHAnsi"/>
          <w:sz w:val="22"/>
          <w:szCs w:val="22"/>
        </w:rPr>
        <w:t xml:space="preserve"> </w:t>
      </w:r>
      <w:r w:rsidR="00985486" w:rsidRPr="00330C2C">
        <w:rPr>
          <w:rFonts w:asciiTheme="minorHAnsi" w:hAnsiTheme="minorHAnsi" w:cstheme="minorHAnsi"/>
          <w:sz w:val="22"/>
          <w:szCs w:val="22"/>
        </w:rPr>
        <w:t>Našim cieľom je rozvoj umeleckého vzdelania detí a mládeže</w:t>
      </w:r>
      <w:r w:rsidR="00DB5732" w:rsidRPr="00330C2C">
        <w:rPr>
          <w:rFonts w:asciiTheme="minorHAnsi" w:hAnsiTheme="minorHAnsi" w:cstheme="minorHAnsi"/>
          <w:sz w:val="22"/>
          <w:szCs w:val="22"/>
        </w:rPr>
        <w:t xml:space="preserve"> v Sládkovičove a okolí</w:t>
      </w:r>
      <w:r w:rsidR="007A0778" w:rsidRPr="00330C2C">
        <w:rPr>
          <w:rFonts w:asciiTheme="minorHAnsi" w:hAnsiTheme="minorHAnsi" w:cstheme="minorHAnsi"/>
          <w:sz w:val="22"/>
          <w:szCs w:val="22"/>
        </w:rPr>
        <w:t>. Vychádzajúc z cieľov a poslania základných umeleckých škôl vytvárame podmienky pre to, aby sme sa stali nositeľmi kultúry v meste a okolí. Snažíme sa</w:t>
      </w:r>
      <w:r w:rsidR="007606F6" w:rsidRPr="00330C2C">
        <w:rPr>
          <w:rFonts w:asciiTheme="minorHAnsi" w:hAnsiTheme="minorHAnsi" w:cstheme="minorHAnsi"/>
          <w:sz w:val="22"/>
          <w:szCs w:val="22"/>
        </w:rPr>
        <w:t xml:space="preserve"> </w:t>
      </w:r>
      <w:r w:rsidR="007A0778" w:rsidRPr="00330C2C">
        <w:rPr>
          <w:rFonts w:asciiTheme="minorHAnsi" w:hAnsiTheme="minorHAnsi" w:cstheme="minorHAnsi"/>
          <w:sz w:val="22"/>
          <w:szCs w:val="22"/>
        </w:rPr>
        <w:t>p</w:t>
      </w:r>
      <w:r w:rsidR="007606F6" w:rsidRPr="00330C2C">
        <w:rPr>
          <w:rFonts w:asciiTheme="minorHAnsi" w:hAnsiTheme="minorHAnsi" w:cstheme="minorHAnsi"/>
          <w:sz w:val="22"/>
          <w:szCs w:val="22"/>
        </w:rPr>
        <w:t>odchytiť čo najširší okruh záujemcov o umelecké vzdelávanie, teda vychovávať milovníkov a</w:t>
      </w:r>
      <w:r w:rsidR="007A0778" w:rsidRPr="00330C2C">
        <w:rPr>
          <w:rFonts w:asciiTheme="minorHAnsi" w:hAnsiTheme="minorHAnsi" w:cstheme="minorHAnsi"/>
          <w:sz w:val="22"/>
          <w:szCs w:val="22"/>
        </w:rPr>
        <w:t>ko aj aktívnych tvorcov umenia.</w:t>
      </w:r>
      <w:r w:rsidR="008314BB" w:rsidRPr="00330C2C">
        <w:rPr>
          <w:rFonts w:asciiTheme="minorHAnsi" w:hAnsiTheme="minorHAnsi" w:cstheme="minorHAnsi"/>
          <w:color w:val="000000"/>
          <w:sz w:val="22"/>
          <w:szCs w:val="22"/>
        </w:rPr>
        <w:t xml:space="preserve"> Okrem prípravy talentovaných žiakov na vyšší typ školy je dôležitou úlohou školy výchova hudobných amatérov, vzdelaných konzumentov hudobného umenia a tiež  zabezpečovanie rozvoja estetickej výchovy pre čo najväčší počet detí a mládeže vo všetkých umeleckých odboroch.</w:t>
      </w:r>
      <w:r w:rsidR="00DB5732" w:rsidRPr="00330C2C">
        <w:rPr>
          <w:rFonts w:asciiTheme="minorHAnsi" w:hAnsiTheme="minorHAnsi" w:cstheme="minorHAnsi"/>
          <w:sz w:val="22"/>
          <w:szCs w:val="22"/>
        </w:rPr>
        <w:t xml:space="preserve"> </w:t>
      </w:r>
      <w:r w:rsidR="00C55A11" w:rsidRPr="00330C2C">
        <w:rPr>
          <w:rFonts w:asciiTheme="minorHAnsi" w:hAnsiTheme="minorHAnsi" w:cstheme="minorHAnsi"/>
          <w:sz w:val="22"/>
          <w:szCs w:val="22"/>
        </w:rPr>
        <w:t>Dostupnosť k vzdelávaniu detí</w:t>
      </w:r>
      <w:r w:rsidR="00985486" w:rsidRPr="00330C2C">
        <w:rPr>
          <w:rFonts w:asciiTheme="minorHAnsi" w:hAnsiTheme="minorHAnsi" w:cstheme="minorHAnsi"/>
          <w:sz w:val="22"/>
          <w:szCs w:val="22"/>
        </w:rPr>
        <w:t xml:space="preserve"> zo širšieho</w:t>
      </w:r>
      <w:r w:rsidR="00C55A11" w:rsidRPr="00330C2C">
        <w:rPr>
          <w:rFonts w:asciiTheme="minorHAnsi" w:hAnsiTheme="minorHAnsi" w:cstheme="minorHAnsi"/>
          <w:sz w:val="22"/>
          <w:szCs w:val="22"/>
        </w:rPr>
        <w:t xml:space="preserve"> okolia zabezpečujeme okrem ZUŠ Sládkovičovo aj v </w:t>
      </w:r>
      <w:proofErr w:type="spellStart"/>
      <w:r w:rsidR="00C55A11" w:rsidRPr="00330C2C">
        <w:rPr>
          <w:rFonts w:asciiTheme="minorHAnsi" w:hAnsiTheme="minorHAnsi" w:cstheme="minorHAnsi"/>
          <w:sz w:val="22"/>
          <w:szCs w:val="22"/>
        </w:rPr>
        <w:t>elokovaných</w:t>
      </w:r>
      <w:proofErr w:type="spellEnd"/>
      <w:r w:rsidR="00C55A11" w:rsidRPr="00330C2C">
        <w:rPr>
          <w:rFonts w:asciiTheme="minorHAnsi" w:hAnsiTheme="minorHAnsi" w:cstheme="minorHAnsi"/>
          <w:sz w:val="22"/>
          <w:szCs w:val="22"/>
        </w:rPr>
        <w:t xml:space="preserve"> triedach v</w:t>
      </w:r>
      <w:r w:rsidR="00985486" w:rsidRPr="00330C2C">
        <w:rPr>
          <w:rFonts w:asciiTheme="minorHAnsi" w:hAnsiTheme="minorHAnsi" w:cstheme="minorHAnsi"/>
          <w:sz w:val="22"/>
          <w:szCs w:val="22"/>
        </w:rPr>
        <w:t> </w:t>
      </w:r>
      <w:r w:rsidR="00C55A11" w:rsidRPr="00330C2C">
        <w:rPr>
          <w:rFonts w:asciiTheme="minorHAnsi" w:hAnsiTheme="minorHAnsi" w:cstheme="minorHAnsi"/>
          <w:sz w:val="22"/>
          <w:szCs w:val="22"/>
        </w:rPr>
        <w:t>obciach Pusté Úľany, Veľké Úľany, Jelka, Vinohrady nad Váhom, Horné Saliby a</w:t>
      </w:r>
      <w:r w:rsidR="00985486" w:rsidRPr="00330C2C">
        <w:rPr>
          <w:rFonts w:asciiTheme="minorHAnsi" w:hAnsiTheme="minorHAnsi" w:cstheme="minorHAnsi"/>
          <w:sz w:val="22"/>
          <w:szCs w:val="22"/>
        </w:rPr>
        <w:t> </w:t>
      </w:r>
      <w:r w:rsidR="00C55A11" w:rsidRPr="00330C2C">
        <w:rPr>
          <w:rFonts w:asciiTheme="minorHAnsi" w:hAnsiTheme="minorHAnsi" w:cstheme="minorHAnsi"/>
          <w:sz w:val="22"/>
          <w:szCs w:val="22"/>
        </w:rPr>
        <w:t>Tomášikovo</w:t>
      </w:r>
      <w:r w:rsidR="00985486" w:rsidRPr="00330C2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165F5" w:rsidRPr="00330C2C" w:rsidRDefault="00A84B07" w:rsidP="00FF443C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330C2C">
        <w:rPr>
          <w:rFonts w:asciiTheme="minorHAnsi" w:hAnsiTheme="minorHAnsi" w:cstheme="minorHAnsi"/>
          <w:sz w:val="22"/>
          <w:szCs w:val="22"/>
        </w:rPr>
        <w:t xml:space="preserve">Naša škola je  viacodborová a je súčasťou Spojenej školy Sládkovičovo. Úlohou jednotlivých odborov je rozvíjať prirodzené nadanie detí. Obsahovú náplň </w:t>
      </w:r>
      <w:proofErr w:type="spellStart"/>
      <w:r w:rsidRPr="00330C2C">
        <w:rPr>
          <w:rFonts w:asciiTheme="minorHAnsi" w:hAnsiTheme="minorHAnsi" w:cstheme="minorHAnsi"/>
          <w:sz w:val="22"/>
          <w:szCs w:val="22"/>
        </w:rPr>
        <w:t>výchovno</w:t>
      </w:r>
      <w:proofErr w:type="spellEnd"/>
      <w:r w:rsidRPr="00330C2C">
        <w:rPr>
          <w:rFonts w:asciiTheme="minorHAnsi" w:hAnsiTheme="minorHAnsi" w:cstheme="minorHAnsi"/>
          <w:sz w:val="22"/>
          <w:szCs w:val="22"/>
        </w:rPr>
        <w:t xml:space="preserve"> – vzdelávacieho procesu tvorí </w:t>
      </w:r>
      <w:r w:rsidR="000F6EDA" w:rsidRPr="00330C2C">
        <w:rPr>
          <w:rFonts w:asciiTheme="minorHAnsi" w:hAnsiTheme="minorHAnsi" w:cstheme="minorHAnsi"/>
          <w:sz w:val="22"/>
          <w:szCs w:val="22"/>
        </w:rPr>
        <w:t>ucelený a navzájom prepojený komplex odborných poznatkov</w:t>
      </w:r>
      <w:r w:rsidR="00DB5732" w:rsidRPr="00330C2C">
        <w:rPr>
          <w:rFonts w:asciiTheme="minorHAnsi" w:hAnsiTheme="minorHAnsi" w:cstheme="minorHAnsi"/>
          <w:sz w:val="22"/>
          <w:szCs w:val="22"/>
        </w:rPr>
        <w:t>,</w:t>
      </w:r>
      <w:r w:rsidR="000F6EDA" w:rsidRPr="00330C2C">
        <w:rPr>
          <w:rFonts w:asciiTheme="minorHAnsi" w:hAnsiTheme="minorHAnsi" w:cstheme="minorHAnsi"/>
          <w:sz w:val="22"/>
          <w:szCs w:val="22"/>
        </w:rPr>
        <w:t xml:space="preserve"> zručností a ná</w:t>
      </w:r>
      <w:r w:rsidR="007A0778" w:rsidRPr="00330C2C">
        <w:rPr>
          <w:rFonts w:asciiTheme="minorHAnsi" w:hAnsiTheme="minorHAnsi" w:cstheme="minorHAnsi"/>
          <w:sz w:val="22"/>
          <w:szCs w:val="22"/>
        </w:rPr>
        <w:t>vykov</w:t>
      </w:r>
      <w:r w:rsidR="000F6EDA" w:rsidRPr="00330C2C">
        <w:rPr>
          <w:rFonts w:asciiTheme="minorHAnsi" w:hAnsiTheme="minorHAnsi" w:cstheme="minorHAnsi"/>
          <w:sz w:val="22"/>
          <w:szCs w:val="22"/>
        </w:rPr>
        <w:t xml:space="preserve">. </w:t>
      </w:r>
      <w:r w:rsidR="007606F6" w:rsidRPr="00330C2C">
        <w:rPr>
          <w:rFonts w:asciiTheme="minorHAnsi" w:hAnsiTheme="minorHAnsi" w:cstheme="minorHAnsi"/>
          <w:sz w:val="22"/>
          <w:szCs w:val="22"/>
        </w:rPr>
        <w:t>Každému žiakovi poskytujeme možnosť rozvíjať svoje nadanie v niektorom zo študijných odborov</w:t>
      </w:r>
      <w:r w:rsidR="007A0778" w:rsidRPr="00330C2C">
        <w:rPr>
          <w:rFonts w:asciiTheme="minorHAnsi" w:hAnsiTheme="minorHAnsi" w:cstheme="minorHAnsi"/>
          <w:sz w:val="22"/>
          <w:szCs w:val="22"/>
        </w:rPr>
        <w:t xml:space="preserve"> a u</w:t>
      </w:r>
      <w:r w:rsidR="007606F6" w:rsidRPr="00330C2C">
        <w:rPr>
          <w:rFonts w:asciiTheme="minorHAnsi" w:hAnsiTheme="minorHAnsi" w:cstheme="minorHAnsi"/>
          <w:sz w:val="22"/>
          <w:szCs w:val="22"/>
        </w:rPr>
        <w:t xml:space="preserve">možňujeme mu tak získať odborné vzdelanie, ktoré môže uplatniť  v profesionálnej , ale najmä v záujmovo – umeleckej oblasti. </w:t>
      </w:r>
      <w:r w:rsidR="007A0778" w:rsidRPr="00330C2C">
        <w:rPr>
          <w:rFonts w:asciiTheme="minorHAnsi" w:hAnsiTheme="minorHAnsi" w:cstheme="minorHAnsi"/>
          <w:sz w:val="22"/>
          <w:szCs w:val="22"/>
        </w:rPr>
        <w:t>Rozvíjame kreativitu žiakov v rôznych umeleckých špecifikách jednotlivých odborov.</w:t>
      </w:r>
      <w:r w:rsidR="0017743A" w:rsidRPr="00330C2C">
        <w:rPr>
          <w:rFonts w:asciiTheme="minorHAnsi" w:hAnsiTheme="minorHAnsi" w:cstheme="minorHAnsi"/>
          <w:sz w:val="22"/>
          <w:szCs w:val="22"/>
        </w:rPr>
        <w:t xml:space="preserve"> Celým výchovno-vzdelávacím procesom sa </w:t>
      </w:r>
      <w:r w:rsidR="008B5D3F" w:rsidRPr="00330C2C">
        <w:rPr>
          <w:rFonts w:asciiTheme="minorHAnsi" w:hAnsiTheme="minorHAnsi" w:cstheme="minorHAnsi"/>
          <w:sz w:val="22"/>
          <w:szCs w:val="22"/>
        </w:rPr>
        <w:t>snažíme prepájať</w:t>
      </w:r>
      <w:r w:rsidR="0017743A" w:rsidRPr="00330C2C">
        <w:rPr>
          <w:rFonts w:asciiTheme="minorHAnsi" w:hAnsiTheme="minorHAnsi" w:cstheme="minorHAnsi"/>
          <w:sz w:val="22"/>
          <w:szCs w:val="22"/>
        </w:rPr>
        <w:t xml:space="preserve"> praktické (interpretačné a tvorivé) zručnosti s rozvíjaním emocionálnych, vedomostných, logických a kreatívnych kompetencií žiaka. </w:t>
      </w:r>
      <w:r w:rsidR="007A0778" w:rsidRPr="00330C2C">
        <w:rPr>
          <w:rFonts w:asciiTheme="minorHAnsi" w:hAnsiTheme="minorHAnsi" w:cstheme="minorHAnsi"/>
          <w:sz w:val="22"/>
          <w:szCs w:val="22"/>
        </w:rPr>
        <w:t xml:space="preserve"> </w:t>
      </w:r>
      <w:r w:rsidR="007606F6" w:rsidRPr="00330C2C">
        <w:rPr>
          <w:rFonts w:asciiTheme="minorHAnsi" w:hAnsiTheme="minorHAnsi" w:cstheme="minorHAnsi"/>
          <w:sz w:val="22"/>
          <w:szCs w:val="22"/>
        </w:rPr>
        <w:t xml:space="preserve">Našim cieľom je, aby  absolvent základného umeleckého štúdia mal odborné vedomostí a zručností </w:t>
      </w:r>
      <w:r w:rsidR="007A0778" w:rsidRPr="00330C2C">
        <w:rPr>
          <w:rFonts w:asciiTheme="minorHAnsi" w:hAnsiTheme="minorHAnsi" w:cstheme="minorHAnsi"/>
          <w:sz w:val="22"/>
          <w:szCs w:val="22"/>
        </w:rPr>
        <w:t xml:space="preserve"> a </w:t>
      </w:r>
      <w:r w:rsidR="007606F6" w:rsidRPr="00330C2C">
        <w:rPr>
          <w:rFonts w:asciiTheme="minorHAnsi" w:hAnsiTheme="minorHAnsi" w:cstheme="minorHAnsi"/>
          <w:sz w:val="22"/>
          <w:szCs w:val="22"/>
        </w:rPr>
        <w:t xml:space="preserve">vedel  prejaviť svoju individualitu a umeleckú orientáciu. </w:t>
      </w:r>
    </w:p>
    <w:p w:rsidR="00E544D5" w:rsidRPr="00330C2C" w:rsidRDefault="00DB5732" w:rsidP="00FF443C">
      <w:pPr>
        <w:spacing w:line="360" w:lineRule="auto"/>
        <w:jc w:val="both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ZUŠ pôsobí v priestoroch ZŠ, čo žiakom umožňuje jednoduchý presun z vyučovania na absolvovanie vyučovacích hodín počas školského klubu. </w:t>
      </w:r>
      <w:r w:rsidR="007606F6" w:rsidRPr="00330C2C">
        <w:rPr>
          <w:rFonts w:asciiTheme="minorHAnsi" w:hAnsiTheme="minorHAnsi" w:cstheme="minorHAnsi"/>
        </w:rPr>
        <w:t>Do 1. ročníka I. stupňa základného štúdia je žiak zaraden</w:t>
      </w:r>
      <w:r w:rsidR="000165F5" w:rsidRPr="00330C2C">
        <w:rPr>
          <w:rFonts w:asciiTheme="minorHAnsi" w:hAnsiTheme="minorHAnsi" w:cstheme="minorHAnsi"/>
        </w:rPr>
        <w:t xml:space="preserve">ý na základe prijímacích skúšok. </w:t>
      </w:r>
      <w:r w:rsidR="00215452" w:rsidRPr="00330C2C">
        <w:rPr>
          <w:rFonts w:asciiTheme="minorHAnsi" w:hAnsiTheme="minorHAnsi" w:cstheme="minorHAnsi"/>
        </w:rPr>
        <w:t>Od začiatku štúdia na ZUŠ pedagógovia vo všetkých predmetoch upriamujú svoju pedagogickú prácu na zážitkovú s</w:t>
      </w:r>
      <w:r w:rsidR="00680CE9">
        <w:rPr>
          <w:rFonts w:asciiTheme="minorHAnsi" w:hAnsiTheme="minorHAnsi" w:cstheme="minorHAnsi"/>
        </w:rPr>
        <w:t>féru - radosť z hudby a schopnosť</w:t>
      </w:r>
      <w:r w:rsidR="00215452" w:rsidRPr="00330C2C">
        <w:rPr>
          <w:rFonts w:asciiTheme="minorHAnsi" w:hAnsiTheme="minorHAnsi" w:cstheme="minorHAnsi"/>
        </w:rPr>
        <w:t xml:space="preserve"> vyjadriť sa pomocou hud</w:t>
      </w:r>
      <w:r w:rsidRPr="00330C2C">
        <w:rPr>
          <w:rFonts w:asciiTheme="minorHAnsi" w:hAnsiTheme="minorHAnsi" w:cstheme="minorHAnsi"/>
        </w:rPr>
        <w:t>by.</w:t>
      </w:r>
      <w:r w:rsidR="0017743A" w:rsidRPr="00330C2C">
        <w:rPr>
          <w:rFonts w:asciiTheme="minorHAnsi" w:hAnsiTheme="minorHAnsi" w:cstheme="minorHAnsi"/>
        </w:rPr>
        <w:t xml:space="preserve"> </w:t>
      </w:r>
      <w:r w:rsidR="00C8436C" w:rsidRPr="00330C2C">
        <w:rPr>
          <w:rFonts w:asciiTheme="minorHAnsi" w:hAnsiTheme="minorHAnsi" w:cstheme="minorHAnsi"/>
          <w:color w:val="28231E"/>
        </w:rPr>
        <w:t>Tvorivou atmosférou a nadšením, odbornými a umeleckými kvalitami prinášame do výchovnej práce a života školy pocit spolupatričnosti, radosti, vzájomnej úcty a uznania, porozumenia a lásky k umeniu.</w:t>
      </w:r>
      <w:r w:rsidRPr="00330C2C">
        <w:rPr>
          <w:rFonts w:asciiTheme="minorHAnsi" w:hAnsiTheme="minorHAnsi" w:cstheme="minorHAnsi"/>
        </w:rPr>
        <w:t xml:space="preserve"> Podporou celkového rozvoja osobnosti detí a mládeže  tak napomáhame aj zmysluplne využívať ich voľný čas.</w:t>
      </w:r>
      <w:r w:rsidR="00C8436C" w:rsidRPr="00330C2C">
        <w:rPr>
          <w:rFonts w:asciiTheme="minorHAnsi" w:hAnsiTheme="minorHAnsi" w:cstheme="minorHAnsi"/>
          <w:color w:val="28231E"/>
        </w:rPr>
        <w:t xml:space="preserve"> </w:t>
      </w:r>
      <w:r w:rsidRPr="00330C2C">
        <w:rPr>
          <w:rFonts w:asciiTheme="minorHAnsi" w:hAnsiTheme="minorHAnsi" w:cstheme="minorHAnsi"/>
        </w:rPr>
        <w:t xml:space="preserve"> </w:t>
      </w:r>
      <w:r w:rsidR="003174D8">
        <w:rPr>
          <w:rFonts w:asciiTheme="minorHAnsi" w:hAnsiTheme="minorHAnsi" w:cstheme="minorHAnsi"/>
        </w:rPr>
        <w:t>Žiakom umožňujeme verejne prezentovať</w:t>
      </w:r>
      <w:r w:rsidR="000165F5" w:rsidRPr="00330C2C">
        <w:rPr>
          <w:rFonts w:asciiTheme="minorHAnsi" w:hAnsiTheme="minorHAnsi" w:cstheme="minorHAnsi"/>
        </w:rPr>
        <w:t xml:space="preserve"> s</w:t>
      </w:r>
      <w:r w:rsidR="003174D8">
        <w:rPr>
          <w:rFonts w:asciiTheme="minorHAnsi" w:hAnsiTheme="minorHAnsi" w:cstheme="minorHAnsi"/>
        </w:rPr>
        <w:t>voje výsledky</w:t>
      </w:r>
      <w:r w:rsidR="000165F5" w:rsidRPr="00330C2C">
        <w:rPr>
          <w:rFonts w:asciiTheme="minorHAnsi" w:hAnsiTheme="minorHAnsi" w:cstheme="minorHAnsi"/>
        </w:rPr>
        <w:t xml:space="preserve"> na podujatiach našej školy : interné koncerty, triedne prehrávky, vianočný koncert a záverečný koncert. Škola sa zapája do rôznych </w:t>
      </w:r>
      <w:r w:rsidR="000165F5" w:rsidRPr="00330C2C">
        <w:rPr>
          <w:rFonts w:asciiTheme="minorHAnsi" w:hAnsiTheme="minorHAnsi" w:cstheme="minorHAnsi"/>
        </w:rPr>
        <w:lastRenderedPageBreak/>
        <w:t>regionálnych aj celoslovenských projektov.</w:t>
      </w:r>
      <w:r w:rsidR="00215452" w:rsidRPr="00330C2C">
        <w:rPr>
          <w:rFonts w:asciiTheme="minorHAnsi" w:hAnsiTheme="minorHAnsi" w:cstheme="minorHAnsi"/>
        </w:rPr>
        <w:t xml:space="preserve"> Je organizátorom Klavírnej súťažnej prehliadky</w:t>
      </w:r>
      <w:r w:rsidR="00FD21E7" w:rsidRPr="00330C2C">
        <w:rPr>
          <w:rFonts w:asciiTheme="minorHAnsi" w:hAnsiTheme="minorHAnsi" w:cstheme="minorHAnsi"/>
        </w:rPr>
        <w:t xml:space="preserve"> pre mladých interpretov zo základných umeleckých škôl.</w:t>
      </w:r>
      <w:r w:rsidR="00EF5903" w:rsidRPr="00330C2C">
        <w:rPr>
          <w:rFonts w:asciiTheme="minorHAnsi" w:hAnsiTheme="minorHAnsi" w:cstheme="minorHAnsi"/>
        </w:rPr>
        <w:t xml:space="preserve"> </w:t>
      </w:r>
    </w:p>
    <w:p w:rsidR="002175CC" w:rsidRPr="00CA17ED" w:rsidRDefault="002175CC" w:rsidP="00CA17ED">
      <w:pPr>
        <w:pStyle w:val="Nadpis2"/>
      </w:pPr>
      <w:bookmarkStart w:id="13" w:name="_Toc489196061"/>
      <w:bookmarkStart w:id="14" w:name="_Toc491351802"/>
      <w:r w:rsidRPr="00CA17ED">
        <w:t xml:space="preserve">VEĽKOSŤ A VYBAVENIE </w:t>
      </w:r>
      <w:r w:rsidR="00997D28" w:rsidRPr="00CA17ED">
        <w:t xml:space="preserve"> </w:t>
      </w:r>
      <w:r w:rsidRPr="00CA17ED">
        <w:t>ŠKOLY</w:t>
      </w:r>
      <w:bookmarkEnd w:id="13"/>
      <w:bookmarkEnd w:id="14"/>
    </w:p>
    <w:p w:rsidR="002564CD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Centrálne vyučovanie </w:t>
      </w:r>
      <w:r w:rsidR="002564CD" w:rsidRPr="00330C2C">
        <w:rPr>
          <w:rFonts w:asciiTheme="minorHAnsi" w:hAnsiTheme="minorHAnsi" w:cstheme="minorHAnsi"/>
        </w:rPr>
        <w:t xml:space="preserve">školy je realizované v budovách: </w:t>
      </w:r>
    </w:p>
    <w:p w:rsidR="002564CD" w:rsidRPr="00330C2C" w:rsidRDefault="00997D28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ZUŠ </w:t>
      </w:r>
      <w:r w:rsidR="003D5623">
        <w:rPr>
          <w:rFonts w:asciiTheme="minorHAnsi" w:hAnsiTheme="minorHAnsi" w:cstheme="minorHAnsi"/>
        </w:rPr>
        <w:t xml:space="preserve">v Sládkovičove; Abrahámska 385 </w:t>
      </w:r>
      <w:r w:rsidRPr="00330C2C">
        <w:rPr>
          <w:rFonts w:asciiTheme="minorHAnsi" w:hAnsiTheme="minorHAnsi" w:cstheme="minorHAnsi"/>
        </w:rPr>
        <w:t>, 925 21 Sládkovičovo</w:t>
      </w:r>
    </w:p>
    <w:p w:rsidR="000D7AF0" w:rsidRDefault="00997D28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proofErr w:type="spellStart"/>
      <w:r w:rsidRPr="00330C2C">
        <w:rPr>
          <w:rFonts w:asciiTheme="minorHAnsi" w:hAnsiTheme="minorHAnsi" w:cstheme="minorHAnsi"/>
        </w:rPr>
        <w:t>Elokované</w:t>
      </w:r>
      <w:proofErr w:type="spellEnd"/>
      <w:r w:rsidRPr="00330C2C">
        <w:rPr>
          <w:rFonts w:asciiTheme="minorHAnsi" w:hAnsiTheme="minorHAnsi" w:cstheme="minorHAnsi"/>
        </w:rPr>
        <w:t xml:space="preserve"> pracoviská</w:t>
      </w:r>
      <w:r w:rsidR="000D7AF0">
        <w:rPr>
          <w:rFonts w:asciiTheme="minorHAnsi" w:hAnsiTheme="minorHAnsi" w:cstheme="minorHAnsi"/>
        </w:rPr>
        <w:t>:</w:t>
      </w:r>
    </w:p>
    <w:p w:rsidR="000D7AF0" w:rsidRDefault="000D7AF0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ZŠ Pusté Úľany, Hlavná 1086</w:t>
      </w:r>
    </w:p>
    <w:p w:rsidR="000D7AF0" w:rsidRDefault="00997D28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KD Veľké Úľany, </w:t>
      </w:r>
      <w:r w:rsidR="000D7AF0">
        <w:rPr>
          <w:rFonts w:asciiTheme="minorHAnsi" w:hAnsiTheme="minorHAnsi" w:cstheme="minorHAnsi"/>
        </w:rPr>
        <w:t>Námestie slobody 579/8</w:t>
      </w:r>
    </w:p>
    <w:p w:rsidR="000D7AF0" w:rsidRDefault="00997D28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KD Jelka, </w:t>
      </w:r>
      <w:r w:rsidR="000D7AF0">
        <w:rPr>
          <w:rFonts w:asciiTheme="minorHAnsi" w:hAnsiTheme="minorHAnsi" w:cstheme="minorHAnsi"/>
        </w:rPr>
        <w:t>Školská 401/3</w:t>
      </w:r>
    </w:p>
    <w:p w:rsidR="000D7AF0" w:rsidRDefault="00997D28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ZŠ Vinohrady nad Váhom, </w:t>
      </w:r>
      <w:r w:rsidR="000D7AF0">
        <w:rPr>
          <w:rFonts w:asciiTheme="minorHAnsi" w:hAnsiTheme="minorHAnsi" w:cstheme="minorHAnsi"/>
        </w:rPr>
        <w:t>Vinohrady nad Váhom 347</w:t>
      </w:r>
    </w:p>
    <w:p w:rsidR="000D7AF0" w:rsidRDefault="000D7AF0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ZŠ Horné Saliby , Hlavná 299</w:t>
      </w:r>
    </w:p>
    <w:p w:rsidR="002564CD" w:rsidRPr="00330C2C" w:rsidRDefault="000D7AF0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ZŠ Tomášikovo, Hlavná 4-5</w:t>
      </w:r>
    </w:p>
    <w:p w:rsidR="002175CC" w:rsidRPr="00330C2C" w:rsidRDefault="002175CC" w:rsidP="00CA17ED">
      <w:pPr>
        <w:pStyle w:val="Nadpis3"/>
      </w:pPr>
      <w:bookmarkStart w:id="15" w:name="_Toc491351803"/>
      <w:r w:rsidRPr="00330C2C">
        <w:t>Školský manažment</w:t>
      </w:r>
      <w:bookmarkEnd w:id="15"/>
    </w:p>
    <w:p w:rsidR="002175CC" w:rsidRPr="00330C2C" w:rsidRDefault="002175CC" w:rsidP="00AC641E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kancelár</w:t>
      </w:r>
      <w:r w:rsidR="004F069F" w:rsidRPr="00330C2C">
        <w:rPr>
          <w:rFonts w:asciiTheme="minorHAnsi" w:hAnsiTheme="minorHAnsi" w:cstheme="minorHAnsi"/>
        </w:rPr>
        <w:t xml:space="preserve">ia </w:t>
      </w:r>
      <w:r w:rsidR="00997D28" w:rsidRPr="00330C2C">
        <w:rPr>
          <w:rFonts w:asciiTheme="minorHAnsi" w:hAnsiTheme="minorHAnsi" w:cstheme="minorHAnsi"/>
        </w:rPr>
        <w:t>riaditeľky</w:t>
      </w:r>
      <w:r w:rsidR="004F069F" w:rsidRPr="00330C2C">
        <w:rPr>
          <w:rFonts w:asciiTheme="minorHAnsi" w:hAnsiTheme="minorHAnsi" w:cstheme="minorHAnsi"/>
        </w:rPr>
        <w:t xml:space="preserve"> školy</w:t>
      </w:r>
    </w:p>
    <w:p w:rsidR="002606FA" w:rsidRPr="00330C2C" w:rsidRDefault="002606FA" w:rsidP="00AC641E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kancelária zástupcu pre ZUŠ</w:t>
      </w:r>
    </w:p>
    <w:p w:rsidR="002175CC" w:rsidRPr="00330C2C" w:rsidRDefault="002175CC" w:rsidP="00AC641E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kancelária pre sekretariát</w:t>
      </w:r>
    </w:p>
    <w:p w:rsidR="008C3E9E" w:rsidRPr="008C3E9E" w:rsidRDefault="0017743A" w:rsidP="008C3E9E">
      <w:pPr>
        <w:pStyle w:val="Nadpis3"/>
      </w:pPr>
      <w:bookmarkStart w:id="16" w:name="_Toc491351804"/>
      <w:r w:rsidRPr="00330C2C">
        <w:t>Učebne v</w:t>
      </w:r>
      <w:r w:rsidR="002175CC" w:rsidRPr="00330C2C">
        <w:t xml:space="preserve"> ZUŠ </w:t>
      </w:r>
      <w:r w:rsidR="002606FA" w:rsidRPr="00330C2C">
        <w:t>Sládkovičovo</w:t>
      </w:r>
      <w:bookmarkEnd w:id="16"/>
    </w:p>
    <w:p w:rsidR="002175CC" w:rsidRPr="00330C2C" w:rsidRDefault="002175CC" w:rsidP="000D7AF0">
      <w:pPr>
        <w:pStyle w:val="Odsekzoznamu1"/>
        <w:numPr>
          <w:ilvl w:val="0"/>
          <w:numId w:val="3"/>
        </w:numPr>
        <w:tabs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triedy - učebne pre vyučovanie hry </w:t>
      </w:r>
      <w:r w:rsidR="00D17099" w:rsidRPr="00330C2C">
        <w:rPr>
          <w:rFonts w:asciiTheme="minorHAnsi" w:hAnsiTheme="minorHAnsi" w:cstheme="minorHAnsi"/>
          <w:iCs/>
        </w:rPr>
        <w:t xml:space="preserve">na hudobnom </w:t>
      </w:r>
      <w:r w:rsidR="000D7AF0">
        <w:rPr>
          <w:rFonts w:asciiTheme="minorHAnsi" w:hAnsiTheme="minorHAnsi" w:cstheme="minorHAnsi"/>
          <w:iCs/>
        </w:rPr>
        <w:t>nástroji</w:t>
      </w:r>
      <w:r w:rsidR="000D7AF0">
        <w:rPr>
          <w:rFonts w:asciiTheme="minorHAnsi" w:hAnsiTheme="minorHAnsi" w:cstheme="minorHAnsi"/>
          <w:iCs/>
        </w:rPr>
        <w:tab/>
      </w:r>
      <w:r w:rsidR="002606FA" w:rsidRPr="00330C2C">
        <w:rPr>
          <w:rFonts w:asciiTheme="minorHAnsi" w:hAnsiTheme="minorHAnsi" w:cstheme="minorHAnsi"/>
          <w:iCs/>
        </w:rPr>
        <w:t>1</w:t>
      </w:r>
      <w:r w:rsidR="00DB4D27" w:rsidRPr="00330C2C">
        <w:rPr>
          <w:rFonts w:asciiTheme="minorHAnsi" w:hAnsiTheme="minorHAnsi" w:cstheme="minorHAnsi"/>
          <w:iCs/>
        </w:rPr>
        <w:t>7</w:t>
      </w:r>
    </w:p>
    <w:p w:rsidR="002175CC" w:rsidRPr="00330C2C" w:rsidRDefault="002175CC" w:rsidP="000D7AF0">
      <w:pPr>
        <w:pStyle w:val="Odsekzoznamu1"/>
        <w:numPr>
          <w:ilvl w:val="0"/>
          <w:numId w:val="3"/>
        </w:numPr>
        <w:tabs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odborné učebne pre vyučovanie </w:t>
      </w:r>
      <w:r w:rsidR="000D7AF0">
        <w:rPr>
          <w:rFonts w:asciiTheme="minorHAnsi" w:hAnsiTheme="minorHAnsi" w:cstheme="minorHAnsi"/>
          <w:iCs/>
        </w:rPr>
        <w:t xml:space="preserve">hudobnej náuky </w:t>
      </w:r>
      <w:r w:rsidR="000D7AF0">
        <w:rPr>
          <w:rFonts w:asciiTheme="minorHAnsi" w:hAnsiTheme="minorHAnsi" w:cstheme="minorHAnsi"/>
          <w:iCs/>
        </w:rPr>
        <w:tab/>
      </w:r>
      <w:r w:rsidRPr="00330C2C">
        <w:rPr>
          <w:rFonts w:asciiTheme="minorHAnsi" w:hAnsiTheme="minorHAnsi" w:cstheme="minorHAnsi"/>
          <w:iCs/>
        </w:rPr>
        <w:t xml:space="preserve"> </w:t>
      </w:r>
      <w:r w:rsidR="00FC14B9" w:rsidRPr="00330C2C">
        <w:rPr>
          <w:rFonts w:asciiTheme="minorHAnsi" w:hAnsiTheme="minorHAnsi" w:cstheme="minorHAnsi"/>
        </w:rPr>
        <w:t>1</w:t>
      </w:r>
    </w:p>
    <w:p w:rsidR="002175CC" w:rsidRPr="00330C2C" w:rsidRDefault="002175CC" w:rsidP="000D7AF0">
      <w:pPr>
        <w:pStyle w:val="Odsekzoznamu1"/>
        <w:numPr>
          <w:ilvl w:val="0"/>
          <w:numId w:val="3"/>
        </w:numPr>
        <w:tabs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odborná učebňa pre vyučovanie </w:t>
      </w:r>
      <w:r w:rsidR="000D7AF0">
        <w:rPr>
          <w:rFonts w:asciiTheme="minorHAnsi" w:hAnsiTheme="minorHAnsi" w:cstheme="minorHAnsi"/>
          <w:iCs/>
        </w:rPr>
        <w:t xml:space="preserve">výtvarného odboru </w:t>
      </w:r>
      <w:r w:rsidR="000D7AF0">
        <w:rPr>
          <w:rFonts w:asciiTheme="minorHAnsi" w:hAnsiTheme="minorHAnsi" w:cstheme="minorHAnsi"/>
          <w:iCs/>
        </w:rPr>
        <w:tab/>
      </w:r>
      <w:r w:rsidRPr="00330C2C">
        <w:rPr>
          <w:rFonts w:asciiTheme="minorHAnsi" w:hAnsiTheme="minorHAnsi" w:cstheme="minorHAnsi"/>
          <w:iCs/>
        </w:rPr>
        <w:t xml:space="preserve"> </w:t>
      </w:r>
      <w:r w:rsidR="00FC14B9" w:rsidRPr="00330C2C">
        <w:rPr>
          <w:rFonts w:asciiTheme="minorHAnsi" w:hAnsiTheme="minorHAnsi" w:cstheme="minorHAnsi"/>
        </w:rPr>
        <w:t>2</w:t>
      </w:r>
    </w:p>
    <w:p w:rsidR="002175CC" w:rsidRPr="00330C2C" w:rsidRDefault="002175CC" w:rsidP="000D7AF0">
      <w:pPr>
        <w:pStyle w:val="Odsekzoznamu1"/>
        <w:numPr>
          <w:ilvl w:val="0"/>
          <w:numId w:val="3"/>
        </w:numPr>
        <w:tabs>
          <w:tab w:val="left" w:pos="7371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odborné učebne pre vyučovanie </w:t>
      </w:r>
      <w:r w:rsidR="000D7AF0">
        <w:rPr>
          <w:rFonts w:asciiTheme="minorHAnsi" w:hAnsiTheme="minorHAnsi" w:cstheme="minorHAnsi"/>
          <w:iCs/>
        </w:rPr>
        <w:t>tanečného odboru</w:t>
      </w:r>
      <w:r w:rsidR="000D7AF0">
        <w:rPr>
          <w:rFonts w:asciiTheme="minorHAnsi" w:hAnsiTheme="minorHAnsi" w:cstheme="minorHAnsi"/>
          <w:iCs/>
        </w:rPr>
        <w:tab/>
        <w:t xml:space="preserve"> </w:t>
      </w:r>
      <w:r w:rsidR="00243779">
        <w:rPr>
          <w:rFonts w:asciiTheme="minorHAnsi" w:hAnsiTheme="minorHAnsi" w:cstheme="minorHAnsi"/>
          <w:iCs/>
        </w:rPr>
        <w:t>1</w:t>
      </w:r>
    </w:p>
    <w:p w:rsidR="002175CC" w:rsidRPr="00330C2C" w:rsidRDefault="002175CC" w:rsidP="00CA17ED">
      <w:pPr>
        <w:pStyle w:val="Nadpis3"/>
      </w:pPr>
      <w:bookmarkStart w:id="17" w:name="_Toc491351805"/>
      <w:r w:rsidRPr="00330C2C">
        <w:t>Ďalšie priest</w:t>
      </w:r>
      <w:r w:rsidR="0017743A" w:rsidRPr="00330C2C">
        <w:t>ory v</w:t>
      </w:r>
      <w:r w:rsidRPr="00330C2C">
        <w:t xml:space="preserve"> ZUŠ </w:t>
      </w:r>
      <w:r w:rsidR="00997D28" w:rsidRPr="00330C2C">
        <w:t>v Sládkovičove</w:t>
      </w:r>
      <w:bookmarkEnd w:id="17"/>
    </w:p>
    <w:p w:rsidR="002175CC" w:rsidRPr="00330C2C" w:rsidRDefault="002175CC" w:rsidP="00AC641E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príručný sklad s odkladacím priestorom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E57350">
        <w:rPr>
          <w:rFonts w:asciiTheme="minorHAnsi" w:hAnsiTheme="minorHAnsi" w:cstheme="minorHAnsi"/>
        </w:rPr>
        <w:t xml:space="preserve">              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243779">
        <w:rPr>
          <w:rFonts w:asciiTheme="minorHAnsi" w:hAnsiTheme="minorHAnsi" w:cstheme="minorHAnsi"/>
        </w:rPr>
        <w:t xml:space="preserve">      </w:t>
      </w:r>
      <w:r w:rsidRPr="00330C2C">
        <w:rPr>
          <w:rFonts w:asciiTheme="minorHAnsi" w:hAnsiTheme="minorHAnsi" w:cstheme="minorHAnsi"/>
        </w:rPr>
        <w:t xml:space="preserve"> 1</w:t>
      </w:r>
    </w:p>
    <w:p w:rsidR="002175CC" w:rsidRPr="00330C2C" w:rsidRDefault="002175CC" w:rsidP="00AC641E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hygienické priestory </w:t>
      </w:r>
      <w:r w:rsidR="00680CE9">
        <w:rPr>
          <w:rFonts w:asciiTheme="minorHAnsi" w:hAnsiTheme="minorHAnsi" w:cstheme="minorHAnsi"/>
        </w:rPr>
        <w:t>/WC/ pre žiakov, pedagógov</w:t>
      </w:r>
      <w:r w:rsidR="00680CE9">
        <w:rPr>
          <w:rFonts w:asciiTheme="minorHAnsi" w:hAnsiTheme="minorHAnsi" w:cstheme="minorHAnsi"/>
        </w:rPr>
        <w:tab/>
      </w:r>
      <w:r w:rsidR="00680CE9">
        <w:rPr>
          <w:rFonts w:asciiTheme="minorHAnsi" w:hAnsiTheme="minorHAnsi" w:cstheme="minorHAnsi"/>
        </w:rPr>
        <w:tab/>
      </w:r>
      <w:r w:rsidR="00243779">
        <w:rPr>
          <w:rFonts w:asciiTheme="minorHAnsi" w:hAnsiTheme="minorHAnsi" w:cstheme="minorHAnsi"/>
        </w:rPr>
        <w:t xml:space="preserve">  </w:t>
      </w:r>
      <w:r w:rsidR="00680CE9">
        <w:rPr>
          <w:rFonts w:asciiTheme="minorHAnsi" w:hAnsiTheme="minorHAnsi" w:cstheme="minorHAnsi"/>
        </w:rPr>
        <w:tab/>
      </w:r>
      <w:r w:rsidR="00243779">
        <w:rPr>
          <w:rFonts w:asciiTheme="minorHAnsi" w:hAnsiTheme="minorHAnsi" w:cstheme="minorHAnsi"/>
        </w:rPr>
        <w:t xml:space="preserve">     </w:t>
      </w:r>
      <w:r w:rsidR="00680CE9">
        <w:rPr>
          <w:rFonts w:asciiTheme="minorHAnsi" w:hAnsiTheme="minorHAnsi" w:cstheme="minorHAnsi"/>
        </w:rPr>
        <w:t xml:space="preserve">  </w:t>
      </w:r>
      <w:r w:rsidR="002606FA" w:rsidRPr="00330C2C">
        <w:rPr>
          <w:rFonts w:asciiTheme="minorHAnsi" w:hAnsiTheme="minorHAnsi" w:cstheme="minorHAnsi"/>
        </w:rPr>
        <w:t>1</w:t>
      </w:r>
    </w:p>
    <w:p w:rsidR="002606FA" w:rsidRPr="00330C2C" w:rsidRDefault="002606FA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4F069F" w:rsidRPr="00330C2C" w:rsidRDefault="004F069F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</w:t>
      </w:r>
      <w:r w:rsidR="002175CC" w:rsidRPr="00330C2C">
        <w:rPr>
          <w:rFonts w:asciiTheme="minorHAnsi" w:hAnsiTheme="minorHAnsi" w:cstheme="minorHAnsi"/>
        </w:rPr>
        <w:t xml:space="preserve"> priestoroch školského manažmentu </w:t>
      </w:r>
      <w:r w:rsidR="002606FA" w:rsidRPr="00330C2C">
        <w:rPr>
          <w:rFonts w:asciiTheme="minorHAnsi" w:hAnsiTheme="minorHAnsi" w:cstheme="minorHAnsi"/>
        </w:rPr>
        <w:t>a v triede výtvarnej výchovy</w:t>
      </w:r>
      <w:r w:rsidR="00C804BC" w:rsidRPr="00330C2C">
        <w:rPr>
          <w:rFonts w:asciiTheme="minorHAnsi" w:hAnsiTheme="minorHAnsi" w:cstheme="minorHAnsi"/>
        </w:rPr>
        <w:t xml:space="preserve"> sa</w:t>
      </w:r>
      <w:r w:rsidR="00FF4A85" w:rsidRPr="00330C2C">
        <w:rPr>
          <w:rFonts w:asciiTheme="minorHAnsi" w:hAnsiTheme="minorHAnsi" w:cstheme="minorHAnsi"/>
        </w:rPr>
        <w:t xml:space="preserve"> nachádza počítač </w:t>
      </w:r>
      <w:r w:rsidR="002175CC" w:rsidRPr="00330C2C">
        <w:rPr>
          <w:rFonts w:asciiTheme="minorHAnsi" w:hAnsiTheme="minorHAnsi" w:cstheme="minorHAnsi"/>
        </w:rPr>
        <w:t>s prístupom na i</w:t>
      </w:r>
      <w:r w:rsidR="00B57B6E" w:rsidRPr="00330C2C">
        <w:rPr>
          <w:rFonts w:asciiTheme="minorHAnsi" w:hAnsiTheme="minorHAnsi" w:cstheme="minorHAnsi"/>
        </w:rPr>
        <w:t>nternet.</w:t>
      </w:r>
      <w:r w:rsidR="00FF4A85" w:rsidRPr="00330C2C">
        <w:rPr>
          <w:rFonts w:asciiTheme="minorHAnsi" w:hAnsiTheme="minorHAnsi" w:cstheme="minorHAnsi"/>
        </w:rPr>
        <w:t xml:space="preserve"> Škola má k dispozícii</w:t>
      </w:r>
      <w:r w:rsidRPr="00330C2C">
        <w:rPr>
          <w:rFonts w:asciiTheme="minorHAnsi" w:hAnsiTheme="minorHAnsi" w:cstheme="minorHAnsi"/>
        </w:rPr>
        <w:t xml:space="preserve"> kopírku, tlačiareň </w:t>
      </w:r>
      <w:r w:rsidR="002175CC" w:rsidRPr="00330C2C">
        <w:rPr>
          <w:rFonts w:asciiTheme="minorHAnsi" w:hAnsiTheme="minorHAnsi" w:cstheme="minorHAnsi"/>
        </w:rPr>
        <w:t>a fax.</w:t>
      </w:r>
      <w:r w:rsidR="00FF4A85" w:rsidRPr="00330C2C">
        <w:rPr>
          <w:rFonts w:asciiTheme="minorHAnsi" w:hAnsiTheme="minorHAnsi" w:cstheme="minorHAnsi"/>
        </w:rPr>
        <w:t xml:space="preserve"> </w:t>
      </w:r>
      <w:r w:rsidR="002175CC" w:rsidRPr="00330C2C">
        <w:rPr>
          <w:rFonts w:asciiTheme="minorHAnsi" w:hAnsiTheme="minorHAnsi" w:cstheme="minorHAnsi"/>
        </w:rPr>
        <w:t>Každá z učení je vybavená potrebnými hudobnými nástrojmi podľa typu vyučovaného predmetu.</w:t>
      </w:r>
      <w:r w:rsidR="00FF4A85" w:rsidRPr="00330C2C">
        <w:rPr>
          <w:rFonts w:asciiTheme="minorHAnsi" w:hAnsiTheme="minorHAnsi" w:cstheme="minorHAnsi"/>
        </w:rPr>
        <w:t xml:space="preserve"> </w:t>
      </w:r>
      <w:r w:rsidR="002175CC" w:rsidRPr="00330C2C">
        <w:rPr>
          <w:rFonts w:asciiTheme="minorHAnsi" w:hAnsiTheme="minorHAnsi" w:cstheme="minorHAnsi"/>
        </w:rPr>
        <w:t>V učebniach sa zároveň nachádzajú CD/MP3 hudobné prehrávače.</w:t>
      </w:r>
      <w:r w:rsidR="00FF4A85" w:rsidRPr="00330C2C">
        <w:rPr>
          <w:rFonts w:asciiTheme="minorHAnsi" w:hAnsiTheme="minorHAnsi" w:cstheme="minorHAnsi"/>
        </w:rPr>
        <w:t xml:space="preserve"> </w:t>
      </w:r>
      <w:r w:rsidR="00DF0F21" w:rsidRPr="00330C2C">
        <w:rPr>
          <w:rFonts w:asciiTheme="minorHAnsi" w:hAnsiTheme="minorHAnsi" w:cstheme="minorHAnsi"/>
        </w:rPr>
        <w:t>U</w:t>
      </w:r>
      <w:r w:rsidR="002175CC" w:rsidRPr="00330C2C">
        <w:rPr>
          <w:rFonts w:asciiTheme="minorHAnsi" w:hAnsiTheme="minorHAnsi" w:cstheme="minorHAnsi"/>
        </w:rPr>
        <w:t>č</w:t>
      </w:r>
      <w:r w:rsidR="00D17099" w:rsidRPr="00330C2C">
        <w:rPr>
          <w:rFonts w:asciiTheme="minorHAnsi" w:hAnsiTheme="minorHAnsi" w:cstheme="minorHAnsi"/>
        </w:rPr>
        <w:t>ebň</w:t>
      </w:r>
      <w:r w:rsidR="002175CC" w:rsidRPr="00330C2C">
        <w:rPr>
          <w:rFonts w:asciiTheme="minorHAnsi" w:hAnsiTheme="minorHAnsi" w:cstheme="minorHAnsi"/>
        </w:rPr>
        <w:t xml:space="preserve">a </w:t>
      </w:r>
      <w:r w:rsidR="00DF0F21" w:rsidRPr="00330C2C">
        <w:rPr>
          <w:rFonts w:asciiTheme="minorHAnsi" w:hAnsiTheme="minorHAnsi" w:cstheme="minorHAnsi"/>
        </w:rPr>
        <w:t>hudobnej náuky je vybavená</w:t>
      </w:r>
      <w:r w:rsidR="002175CC" w:rsidRPr="00330C2C">
        <w:rPr>
          <w:rFonts w:asciiTheme="minorHAnsi" w:hAnsiTheme="minorHAnsi" w:cstheme="minorHAnsi"/>
        </w:rPr>
        <w:t xml:space="preserve"> CD/MP3 hudobnými prehrávačmi,</w:t>
      </w:r>
      <w:r w:rsidR="00FF4A85" w:rsidRPr="00330C2C">
        <w:rPr>
          <w:rFonts w:asciiTheme="minorHAnsi" w:hAnsiTheme="minorHAnsi" w:cstheme="minorHAnsi"/>
        </w:rPr>
        <w:t xml:space="preserve"> </w:t>
      </w:r>
      <w:r w:rsidR="002175CC" w:rsidRPr="00330C2C">
        <w:rPr>
          <w:rFonts w:asciiTheme="minorHAnsi" w:hAnsiTheme="minorHAnsi" w:cstheme="minorHAnsi"/>
        </w:rPr>
        <w:t>zároveň počítačo</w:t>
      </w:r>
      <w:r w:rsidR="00C804BC" w:rsidRPr="00330C2C">
        <w:rPr>
          <w:rFonts w:asciiTheme="minorHAnsi" w:hAnsiTheme="minorHAnsi" w:cstheme="minorHAnsi"/>
        </w:rPr>
        <w:t xml:space="preserve">m, zvonkohrami - </w:t>
      </w:r>
      <w:proofErr w:type="spellStart"/>
      <w:r w:rsidR="002175CC" w:rsidRPr="00330C2C">
        <w:rPr>
          <w:rFonts w:asciiTheme="minorHAnsi" w:hAnsiTheme="minorHAnsi" w:cstheme="minorHAnsi"/>
        </w:rPr>
        <w:t>perkusiami</w:t>
      </w:r>
      <w:proofErr w:type="spellEnd"/>
      <w:r w:rsidR="002175CC" w:rsidRPr="00330C2C">
        <w:rPr>
          <w:rFonts w:asciiTheme="minorHAnsi" w:hAnsiTheme="minorHAnsi" w:cstheme="minorHAnsi"/>
        </w:rPr>
        <w:t>, tabuľou s notovou osnovou</w:t>
      </w:r>
      <w:r w:rsidRPr="00330C2C">
        <w:rPr>
          <w:rFonts w:asciiTheme="minorHAnsi" w:hAnsiTheme="minorHAnsi" w:cstheme="minorHAnsi"/>
        </w:rPr>
        <w:t>, hudobnou literatúrou.</w:t>
      </w:r>
    </w:p>
    <w:p w:rsidR="002175CC" w:rsidRPr="00CA17ED" w:rsidRDefault="002175CC" w:rsidP="00CA17ED">
      <w:pPr>
        <w:pStyle w:val="Nadpis1"/>
      </w:pPr>
      <w:bookmarkStart w:id="18" w:name="_Toc489196062"/>
      <w:bookmarkStart w:id="19" w:name="_Toc491351806"/>
      <w:r w:rsidRPr="00CA17ED">
        <w:lastRenderedPageBreak/>
        <w:t>PERSONÁLNE ZABEZPEČENIE</w:t>
      </w:r>
      <w:bookmarkEnd w:id="18"/>
      <w:bookmarkEnd w:id="19"/>
    </w:p>
    <w:p w:rsidR="002175CC" w:rsidRPr="00D3425D" w:rsidRDefault="002175CC" w:rsidP="00CA17ED">
      <w:pPr>
        <w:pStyle w:val="Nadpis2"/>
      </w:pPr>
      <w:bookmarkStart w:id="20" w:name="_Toc489196063"/>
      <w:bookmarkStart w:id="21" w:name="_Toc491351807"/>
      <w:r w:rsidRPr="00D3425D">
        <w:t>VEDENIE ŠKOLY</w:t>
      </w:r>
      <w:bookmarkEnd w:id="20"/>
      <w:bookmarkEnd w:id="21"/>
    </w:p>
    <w:p w:rsidR="002175CC" w:rsidRPr="00330C2C" w:rsidRDefault="00DF0F21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PaedDr. Slávka </w:t>
      </w:r>
      <w:proofErr w:type="spellStart"/>
      <w:r w:rsidRPr="00330C2C">
        <w:rPr>
          <w:rFonts w:asciiTheme="minorHAnsi" w:hAnsiTheme="minorHAnsi" w:cstheme="minorHAnsi"/>
        </w:rPr>
        <w:t>Kramárová</w:t>
      </w:r>
      <w:proofErr w:type="spellEnd"/>
      <w:r w:rsidR="004F069F" w:rsidRPr="00330C2C">
        <w:rPr>
          <w:rFonts w:asciiTheme="minorHAnsi" w:hAnsiTheme="minorHAnsi" w:cstheme="minorHAnsi"/>
        </w:rPr>
        <w:t xml:space="preserve"> riaditeľ</w:t>
      </w:r>
      <w:r w:rsidRPr="00330C2C">
        <w:rPr>
          <w:rFonts w:asciiTheme="minorHAnsi" w:hAnsiTheme="minorHAnsi" w:cstheme="minorHAnsi"/>
        </w:rPr>
        <w:t>ka</w:t>
      </w:r>
      <w:r w:rsidR="00546221" w:rsidRPr="00330C2C">
        <w:rPr>
          <w:rFonts w:asciiTheme="minorHAnsi" w:hAnsiTheme="minorHAnsi" w:cstheme="minorHAnsi"/>
        </w:rPr>
        <w:t xml:space="preserve"> školy</w:t>
      </w:r>
    </w:p>
    <w:p w:rsidR="002175CC" w:rsidRDefault="0017743A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Mária </w:t>
      </w:r>
      <w:proofErr w:type="spellStart"/>
      <w:r w:rsidRPr="00330C2C">
        <w:rPr>
          <w:rFonts w:asciiTheme="minorHAnsi" w:hAnsiTheme="minorHAnsi" w:cstheme="minorHAnsi"/>
        </w:rPr>
        <w:t>Kovačevičová</w:t>
      </w:r>
      <w:proofErr w:type="spellEnd"/>
      <w:r w:rsidRPr="00330C2C">
        <w:rPr>
          <w:rFonts w:asciiTheme="minorHAnsi" w:hAnsiTheme="minorHAnsi" w:cstheme="minorHAnsi"/>
        </w:rPr>
        <w:t xml:space="preserve"> zástupkyňa</w:t>
      </w:r>
      <w:r w:rsidR="00DF0F21" w:rsidRPr="00330C2C">
        <w:rPr>
          <w:rFonts w:asciiTheme="minorHAnsi" w:hAnsiTheme="minorHAnsi" w:cstheme="minorHAnsi"/>
        </w:rPr>
        <w:t xml:space="preserve"> </w:t>
      </w:r>
      <w:r w:rsidR="00987553" w:rsidRPr="00330C2C">
        <w:rPr>
          <w:rFonts w:asciiTheme="minorHAnsi" w:hAnsiTheme="minorHAnsi" w:cstheme="minorHAnsi"/>
        </w:rPr>
        <w:t xml:space="preserve">riaditeľky </w:t>
      </w:r>
      <w:r w:rsidR="00DF0F21" w:rsidRPr="00330C2C">
        <w:rPr>
          <w:rFonts w:asciiTheme="minorHAnsi" w:hAnsiTheme="minorHAnsi" w:cstheme="minorHAnsi"/>
        </w:rPr>
        <w:t>pre ZUŠ</w:t>
      </w:r>
    </w:p>
    <w:p w:rsidR="008C3E9E" w:rsidRPr="00330C2C" w:rsidRDefault="008C3E9E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art. Štefan </w:t>
      </w:r>
      <w:proofErr w:type="spellStart"/>
      <w:r>
        <w:rPr>
          <w:rFonts w:asciiTheme="minorHAnsi" w:hAnsiTheme="minorHAnsi" w:cstheme="minorHAnsi"/>
        </w:rPr>
        <w:t>Ternóczky</w:t>
      </w:r>
      <w:proofErr w:type="spellEnd"/>
      <w:r>
        <w:rPr>
          <w:rFonts w:asciiTheme="minorHAnsi" w:hAnsiTheme="minorHAnsi" w:cstheme="minorHAnsi"/>
        </w:rPr>
        <w:t xml:space="preserve"> koordinátor súťaží</w:t>
      </w:r>
      <w:r w:rsidR="00243779">
        <w:rPr>
          <w:rFonts w:asciiTheme="minorHAnsi" w:hAnsiTheme="minorHAnsi" w:cstheme="minorHAnsi"/>
        </w:rPr>
        <w:t xml:space="preserve"> a mimoškolských podujatí</w:t>
      </w:r>
    </w:p>
    <w:p w:rsidR="002175CC" w:rsidRPr="00D3425D" w:rsidRDefault="002175CC" w:rsidP="00CA17ED">
      <w:pPr>
        <w:pStyle w:val="Nadpis2"/>
      </w:pPr>
      <w:bookmarkStart w:id="22" w:name="_Toc489196064"/>
      <w:bookmarkStart w:id="23" w:name="_Toc491351808"/>
      <w:r w:rsidRPr="00D3425D">
        <w:t>PEDAGOGICKÍ ZAMESTNANCI</w:t>
      </w:r>
      <w:bookmarkEnd w:id="22"/>
      <w:bookmarkEnd w:id="23"/>
    </w:p>
    <w:p w:rsidR="00D3425D" w:rsidRPr="00D3425D" w:rsidRDefault="00D3425D" w:rsidP="008C3E9E">
      <w:pPr>
        <w:pStyle w:val="Nadpis3"/>
      </w:pPr>
      <w:bookmarkStart w:id="24" w:name="_Toc491351809"/>
      <w:r w:rsidRPr="00D3425D">
        <w:t>HUDOBNÝ ODBOR</w:t>
      </w:r>
      <w:bookmarkEnd w:id="24"/>
    </w:p>
    <w:p w:rsidR="00CC0863" w:rsidRPr="00330C2C" w:rsidRDefault="00CC0863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Oddelenie klávesových nástrojov</w:t>
      </w:r>
    </w:p>
    <w:p w:rsidR="00FF4A85" w:rsidRPr="00330C2C" w:rsidRDefault="00D17099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Mgr. </w:t>
      </w:r>
      <w:r w:rsidR="00DF0F21" w:rsidRPr="00330C2C">
        <w:rPr>
          <w:rFonts w:asciiTheme="minorHAnsi" w:hAnsiTheme="minorHAnsi" w:cstheme="minorHAnsi"/>
        </w:rPr>
        <w:t xml:space="preserve">art. Štefan </w:t>
      </w:r>
      <w:proofErr w:type="spellStart"/>
      <w:r w:rsidR="00DF0F21" w:rsidRPr="00330C2C">
        <w:rPr>
          <w:rFonts w:asciiTheme="minorHAnsi" w:hAnsiTheme="minorHAnsi" w:cstheme="minorHAnsi"/>
        </w:rPr>
        <w:t>Ternóczky</w:t>
      </w:r>
      <w:proofErr w:type="spellEnd"/>
      <w:r w:rsidR="00FF4A85" w:rsidRPr="00330C2C">
        <w:rPr>
          <w:rFonts w:asciiTheme="minorHAnsi" w:hAnsiTheme="minorHAnsi" w:cstheme="minorHAnsi"/>
        </w:rPr>
        <w:tab/>
      </w:r>
      <w:r w:rsidR="00FF4A85" w:rsidRPr="00330C2C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ra na klavíri</w:t>
      </w:r>
      <w:r w:rsidR="00085296">
        <w:rPr>
          <w:rFonts w:asciiTheme="minorHAnsi" w:hAnsiTheme="minorHAnsi" w:cstheme="minorHAnsi"/>
          <w:i/>
          <w:sz w:val="20"/>
          <w:szCs w:val="20"/>
        </w:rPr>
        <w:t>, 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ra na organe</w:t>
      </w:r>
    </w:p>
    <w:p w:rsidR="002175CC" w:rsidRPr="00330C2C" w:rsidRDefault="00DF0F21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Mgr. art. Denisa </w:t>
      </w:r>
      <w:proofErr w:type="spellStart"/>
      <w:r w:rsidRPr="00330C2C">
        <w:rPr>
          <w:rFonts w:asciiTheme="minorHAnsi" w:hAnsiTheme="minorHAnsi" w:cstheme="minorHAnsi"/>
        </w:rPr>
        <w:t>Ternóczka</w:t>
      </w:r>
      <w:proofErr w:type="spellEnd"/>
      <w:r w:rsidRPr="00330C2C">
        <w:rPr>
          <w:rFonts w:asciiTheme="minorHAnsi" w:hAnsiTheme="minorHAnsi" w:cstheme="minorHAnsi"/>
        </w:rPr>
        <w:t xml:space="preserve"> 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 xml:space="preserve">Hra na klavíri, </w:t>
      </w:r>
    </w:p>
    <w:p w:rsidR="00DF0F21" w:rsidRPr="00330C2C" w:rsidRDefault="00DF0F21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M</w:t>
      </w:r>
      <w:r w:rsidR="00CC0863">
        <w:rPr>
          <w:rFonts w:asciiTheme="minorHAnsi" w:hAnsiTheme="minorHAnsi" w:cstheme="minorHAnsi"/>
        </w:rPr>
        <w:t xml:space="preserve">gr. art. Andrea Takácsová </w:t>
      </w:r>
      <w:proofErr w:type="spellStart"/>
      <w:r w:rsidR="00CC0863">
        <w:rPr>
          <w:rFonts w:asciiTheme="minorHAnsi" w:hAnsiTheme="minorHAnsi" w:cstheme="minorHAnsi"/>
        </w:rPr>
        <w:t>Art.D</w:t>
      </w:r>
      <w:proofErr w:type="spellEnd"/>
      <w:r w:rsidRPr="00330C2C">
        <w:rPr>
          <w:rFonts w:asciiTheme="minorHAnsi" w:hAnsiTheme="minorHAnsi" w:cstheme="minorHAnsi"/>
        </w:rPr>
        <w:t xml:space="preserve"> </w:t>
      </w:r>
      <w:r w:rsidR="00CC0863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Pr="00CC0863">
        <w:rPr>
          <w:rFonts w:asciiTheme="minorHAnsi" w:hAnsiTheme="minorHAnsi" w:cstheme="minorHAnsi"/>
          <w:i/>
          <w:sz w:val="20"/>
          <w:szCs w:val="20"/>
        </w:rPr>
        <w:t>udobná náuka</w:t>
      </w:r>
      <w:r w:rsidR="00085296">
        <w:rPr>
          <w:rFonts w:asciiTheme="minorHAnsi" w:hAnsiTheme="minorHAnsi" w:cstheme="minorHAnsi"/>
          <w:i/>
          <w:sz w:val="20"/>
          <w:szCs w:val="20"/>
        </w:rPr>
        <w:t>, Hra na akordeóne, 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ra na klavíri</w:t>
      </w:r>
    </w:p>
    <w:p w:rsidR="00A04F7C" w:rsidRPr="00330C2C" w:rsidRDefault="00A04F7C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Mgr. art. Michal </w:t>
      </w:r>
      <w:proofErr w:type="spellStart"/>
      <w:r w:rsidRPr="00330C2C">
        <w:rPr>
          <w:rFonts w:asciiTheme="minorHAnsi" w:hAnsiTheme="minorHAnsi" w:cstheme="minorHAnsi"/>
        </w:rPr>
        <w:t>Matejčík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Hra na akordeóne, 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ra na klavíri</w:t>
      </w:r>
    </w:p>
    <w:p w:rsidR="00DF0F21" w:rsidRPr="00CC0863" w:rsidRDefault="00CC0863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Mgr. Jana </w:t>
      </w:r>
      <w:proofErr w:type="spellStart"/>
      <w:r>
        <w:rPr>
          <w:rFonts w:asciiTheme="minorHAnsi" w:hAnsiTheme="minorHAnsi" w:cstheme="minorHAnsi"/>
        </w:rPr>
        <w:t>Foríšková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DF0F21" w:rsidRPr="00CC0863">
        <w:rPr>
          <w:rFonts w:asciiTheme="minorHAnsi" w:hAnsiTheme="minorHAnsi" w:cstheme="minorHAnsi"/>
          <w:i/>
          <w:sz w:val="20"/>
          <w:szCs w:val="20"/>
        </w:rPr>
        <w:t>udobná náuka</w:t>
      </w:r>
      <w:r w:rsidR="00085296">
        <w:rPr>
          <w:rFonts w:asciiTheme="minorHAnsi" w:hAnsiTheme="minorHAnsi" w:cstheme="minorHAnsi"/>
          <w:i/>
          <w:sz w:val="20"/>
          <w:szCs w:val="20"/>
        </w:rPr>
        <w:t>, H</w:t>
      </w:r>
      <w:r w:rsidRPr="00CC0863">
        <w:rPr>
          <w:rFonts w:asciiTheme="minorHAnsi" w:hAnsiTheme="minorHAnsi" w:cstheme="minorHAnsi"/>
          <w:i/>
          <w:sz w:val="20"/>
          <w:szCs w:val="20"/>
        </w:rPr>
        <w:t>ra na klavíri</w:t>
      </w:r>
    </w:p>
    <w:p w:rsidR="00DF0F21" w:rsidRPr="00CC0863" w:rsidRDefault="00DF0F21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330C2C">
        <w:rPr>
          <w:rFonts w:asciiTheme="minorHAnsi" w:hAnsiTheme="minorHAnsi" w:cstheme="minorHAnsi"/>
        </w:rPr>
        <w:t>Mgr. Michaela Gálová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211BC0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Hra na klavíri, 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udobná náuka</w:t>
      </w:r>
    </w:p>
    <w:p w:rsidR="00DF0F21" w:rsidRPr="00330C2C" w:rsidRDefault="00DF0F21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Mária </w:t>
      </w:r>
      <w:proofErr w:type="spellStart"/>
      <w:r w:rsidRPr="00330C2C">
        <w:rPr>
          <w:rFonts w:asciiTheme="minorHAnsi" w:hAnsiTheme="minorHAnsi" w:cstheme="minorHAnsi"/>
        </w:rPr>
        <w:t>Kovačevičová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r</w:t>
      </w:r>
      <w:r w:rsidR="00085296">
        <w:rPr>
          <w:rFonts w:asciiTheme="minorHAnsi" w:hAnsiTheme="minorHAnsi" w:cstheme="minorHAnsi"/>
          <w:i/>
          <w:sz w:val="20"/>
          <w:szCs w:val="20"/>
        </w:rPr>
        <w:t>a na akordeóne, 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ra na klavíri</w:t>
      </w:r>
    </w:p>
    <w:p w:rsidR="00A04F7C" w:rsidRPr="00330C2C" w:rsidRDefault="00A04F7C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Ladislav </w:t>
      </w:r>
      <w:proofErr w:type="spellStart"/>
      <w:r w:rsidRPr="00330C2C">
        <w:rPr>
          <w:rFonts w:asciiTheme="minorHAnsi" w:hAnsiTheme="minorHAnsi" w:cstheme="minorHAnsi"/>
        </w:rPr>
        <w:t>Bertók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211BC0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ra na klavíri</w:t>
      </w:r>
    </w:p>
    <w:p w:rsidR="00A04F7C" w:rsidRDefault="00A04F7C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Alexander </w:t>
      </w:r>
      <w:proofErr w:type="spellStart"/>
      <w:r w:rsidRPr="00330C2C">
        <w:rPr>
          <w:rFonts w:asciiTheme="minorHAnsi" w:hAnsiTheme="minorHAnsi" w:cstheme="minorHAnsi"/>
        </w:rPr>
        <w:t>Csabi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CC0863">
        <w:rPr>
          <w:rFonts w:asciiTheme="minorHAnsi" w:hAnsiTheme="minorHAnsi" w:cstheme="minorHAnsi"/>
          <w:i/>
          <w:sz w:val="20"/>
          <w:szCs w:val="20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CC0863" w:rsidRPr="00CC0863">
        <w:rPr>
          <w:rFonts w:asciiTheme="minorHAnsi" w:hAnsiTheme="minorHAnsi" w:cstheme="minorHAnsi"/>
          <w:i/>
          <w:sz w:val="20"/>
          <w:szCs w:val="20"/>
        </w:rPr>
        <w:t>ra na klavíri</w:t>
      </w:r>
    </w:p>
    <w:p w:rsidR="00CC0863" w:rsidRPr="00D3425D" w:rsidRDefault="00CC0863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</w:rPr>
      </w:pPr>
    </w:p>
    <w:p w:rsidR="00CC0863" w:rsidRPr="00D3425D" w:rsidRDefault="00CC0863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D3425D">
        <w:rPr>
          <w:rFonts w:asciiTheme="minorHAnsi" w:hAnsiTheme="minorHAnsi" w:cstheme="minorHAnsi"/>
          <w:b/>
        </w:rPr>
        <w:t>Oddelenie dychových nástrojov</w:t>
      </w:r>
    </w:p>
    <w:p w:rsidR="00FF4A85" w:rsidRPr="00330C2C" w:rsidRDefault="00A04F7C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Ladislav </w:t>
      </w:r>
      <w:proofErr w:type="spellStart"/>
      <w:r w:rsidRPr="00330C2C">
        <w:rPr>
          <w:rFonts w:asciiTheme="minorHAnsi" w:hAnsiTheme="minorHAnsi" w:cstheme="minorHAnsi"/>
        </w:rPr>
        <w:t>Banga</w:t>
      </w:r>
      <w:proofErr w:type="spellEnd"/>
      <w:r w:rsidR="00FF4A85" w:rsidRPr="00330C2C">
        <w:rPr>
          <w:rFonts w:asciiTheme="minorHAnsi" w:hAnsiTheme="minorHAnsi" w:cstheme="minorHAnsi"/>
        </w:rPr>
        <w:t xml:space="preserve"> </w:t>
      </w:r>
      <w:r w:rsidR="00FF4A85" w:rsidRPr="00330C2C">
        <w:rPr>
          <w:rFonts w:asciiTheme="minorHAnsi" w:hAnsiTheme="minorHAnsi" w:cstheme="minorHAnsi"/>
        </w:rPr>
        <w:tab/>
      </w:r>
      <w:r w:rsidR="00FF4A85" w:rsidRPr="00330C2C">
        <w:rPr>
          <w:rFonts w:asciiTheme="minorHAnsi" w:hAnsiTheme="minorHAnsi" w:cstheme="minorHAnsi"/>
        </w:rPr>
        <w:tab/>
      </w:r>
      <w:r w:rsidR="00E57350">
        <w:rPr>
          <w:rFonts w:asciiTheme="minorHAnsi" w:hAnsiTheme="minorHAnsi" w:cstheme="minorHAnsi"/>
        </w:rPr>
        <w:tab/>
      </w:r>
      <w:r w:rsidR="00FF4A85" w:rsidRPr="00330C2C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CC0863" w:rsidRPr="00085296">
        <w:rPr>
          <w:rFonts w:asciiTheme="minorHAnsi" w:hAnsiTheme="minorHAnsi" w:cstheme="minorHAnsi"/>
          <w:i/>
          <w:sz w:val="20"/>
          <w:szCs w:val="20"/>
        </w:rPr>
        <w:t>ra na saxofóne</w:t>
      </w:r>
      <w:r w:rsidR="00FF4A85" w:rsidRPr="00085296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 xml:space="preserve">ra na </w:t>
      </w:r>
      <w:proofErr w:type="spellStart"/>
      <w:r w:rsidR="00085296" w:rsidRPr="00085296">
        <w:rPr>
          <w:rFonts w:asciiTheme="minorHAnsi" w:hAnsiTheme="minorHAnsi" w:cstheme="minorHAnsi"/>
          <w:i/>
          <w:sz w:val="20"/>
          <w:szCs w:val="20"/>
        </w:rPr>
        <w:t>zobcovej</w:t>
      </w:r>
      <w:proofErr w:type="spellEnd"/>
      <w:r w:rsidR="00085296" w:rsidRPr="00085296">
        <w:rPr>
          <w:rFonts w:asciiTheme="minorHAnsi" w:hAnsiTheme="minorHAnsi" w:cstheme="minorHAnsi"/>
          <w:i/>
          <w:sz w:val="20"/>
          <w:szCs w:val="20"/>
        </w:rPr>
        <w:t xml:space="preserve"> flaute, </w:t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FF4A85" w:rsidRPr="00085296">
        <w:rPr>
          <w:rFonts w:asciiTheme="minorHAnsi" w:hAnsiTheme="minorHAnsi" w:cstheme="minorHAnsi"/>
          <w:i/>
          <w:sz w:val="20"/>
          <w:szCs w:val="20"/>
        </w:rPr>
        <w:t>udobná náuka</w:t>
      </w:r>
    </w:p>
    <w:p w:rsidR="002175CC" w:rsidRPr="00330C2C" w:rsidRDefault="00A04F7C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Ladislav </w:t>
      </w:r>
      <w:proofErr w:type="spellStart"/>
      <w:r w:rsidRPr="00330C2C">
        <w:rPr>
          <w:rFonts w:asciiTheme="minorHAnsi" w:hAnsiTheme="minorHAnsi" w:cstheme="minorHAnsi"/>
        </w:rPr>
        <w:t>Bugyi</w:t>
      </w:r>
      <w:proofErr w:type="spellEnd"/>
      <w:r w:rsidR="00D17099" w:rsidRPr="00330C2C">
        <w:rPr>
          <w:rFonts w:asciiTheme="minorHAnsi" w:hAnsiTheme="minorHAnsi" w:cstheme="minorHAnsi"/>
        </w:rPr>
        <w:tab/>
      </w:r>
      <w:r w:rsidR="00D17099" w:rsidRPr="00330C2C">
        <w:rPr>
          <w:rFonts w:asciiTheme="minorHAnsi" w:hAnsiTheme="minorHAnsi" w:cstheme="minorHAnsi"/>
        </w:rPr>
        <w:tab/>
      </w:r>
      <w:r w:rsidR="00211BC0">
        <w:rPr>
          <w:rFonts w:asciiTheme="minorHAnsi" w:hAnsiTheme="minorHAnsi" w:cstheme="minorHAnsi"/>
        </w:rPr>
        <w:tab/>
      </w:r>
      <w:r w:rsidR="00D17099" w:rsidRPr="00330C2C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>ra na prie</w:t>
      </w:r>
      <w:r w:rsidR="00085296">
        <w:rPr>
          <w:rFonts w:asciiTheme="minorHAnsi" w:hAnsiTheme="minorHAnsi" w:cstheme="minorHAnsi"/>
          <w:i/>
          <w:sz w:val="20"/>
          <w:szCs w:val="20"/>
        </w:rPr>
        <w:t>čnej flaute, H</w:t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 xml:space="preserve">ra na </w:t>
      </w:r>
      <w:proofErr w:type="spellStart"/>
      <w:r w:rsidR="00085296" w:rsidRPr="00085296">
        <w:rPr>
          <w:rFonts w:asciiTheme="minorHAnsi" w:hAnsiTheme="minorHAnsi" w:cstheme="minorHAnsi"/>
          <w:i/>
          <w:sz w:val="20"/>
          <w:szCs w:val="20"/>
        </w:rPr>
        <w:t>zobcovej</w:t>
      </w:r>
      <w:proofErr w:type="spellEnd"/>
      <w:r w:rsidR="00085296" w:rsidRPr="00085296">
        <w:rPr>
          <w:rFonts w:asciiTheme="minorHAnsi" w:hAnsiTheme="minorHAnsi" w:cstheme="minorHAnsi"/>
          <w:i/>
          <w:sz w:val="20"/>
          <w:szCs w:val="20"/>
        </w:rPr>
        <w:t xml:space="preserve"> flaute</w:t>
      </w:r>
    </w:p>
    <w:p w:rsidR="00A04F7C" w:rsidRDefault="00A04F7C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330C2C">
        <w:rPr>
          <w:rFonts w:asciiTheme="minorHAnsi" w:hAnsiTheme="minorHAnsi" w:cstheme="minorHAnsi"/>
        </w:rPr>
        <w:t xml:space="preserve">PaedDr. Janka </w:t>
      </w:r>
      <w:proofErr w:type="spellStart"/>
      <w:r w:rsidRPr="00330C2C">
        <w:rPr>
          <w:rFonts w:asciiTheme="minorHAnsi" w:hAnsiTheme="minorHAnsi" w:cstheme="minorHAnsi"/>
        </w:rPr>
        <w:t>Urbáneková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085296">
        <w:rPr>
          <w:rFonts w:asciiTheme="minorHAnsi" w:hAnsiTheme="minorHAnsi" w:cstheme="minorHAnsi"/>
          <w:i/>
          <w:sz w:val="20"/>
          <w:szCs w:val="20"/>
        </w:rPr>
        <w:t>H</w:t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 xml:space="preserve">ra na </w:t>
      </w:r>
      <w:proofErr w:type="spellStart"/>
      <w:r w:rsidR="00085296" w:rsidRPr="00085296">
        <w:rPr>
          <w:rFonts w:asciiTheme="minorHAnsi" w:hAnsiTheme="minorHAnsi" w:cstheme="minorHAnsi"/>
          <w:i/>
          <w:sz w:val="20"/>
          <w:szCs w:val="20"/>
        </w:rPr>
        <w:t>zobcovej</w:t>
      </w:r>
      <w:proofErr w:type="spellEnd"/>
      <w:r w:rsidR="00085296" w:rsidRPr="00085296">
        <w:rPr>
          <w:rFonts w:asciiTheme="minorHAnsi" w:hAnsiTheme="minorHAnsi" w:cstheme="minorHAnsi"/>
          <w:i/>
          <w:sz w:val="20"/>
          <w:szCs w:val="20"/>
        </w:rPr>
        <w:t xml:space="preserve"> flaute</w:t>
      </w:r>
    </w:p>
    <w:p w:rsidR="00085296" w:rsidRDefault="00085296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085296" w:rsidRPr="00D3425D" w:rsidRDefault="00085296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D3425D">
        <w:rPr>
          <w:rFonts w:asciiTheme="minorHAnsi" w:hAnsiTheme="minorHAnsi" w:cstheme="minorHAnsi"/>
          <w:b/>
        </w:rPr>
        <w:t>Oddelenie strunových nástrojov</w:t>
      </w:r>
    </w:p>
    <w:p w:rsidR="00085296" w:rsidRDefault="00085296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Michal </w:t>
      </w:r>
      <w:proofErr w:type="spellStart"/>
      <w:r w:rsidRPr="00330C2C">
        <w:rPr>
          <w:rFonts w:asciiTheme="minorHAnsi" w:hAnsiTheme="minorHAnsi" w:cstheme="minorHAnsi"/>
        </w:rPr>
        <w:t>Doháňoš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H</w:t>
      </w:r>
      <w:r w:rsidRPr="00085296">
        <w:rPr>
          <w:rFonts w:asciiTheme="minorHAnsi" w:hAnsiTheme="minorHAnsi" w:cstheme="minorHAnsi"/>
          <w:i/>
          <w:sz w:val="20"/>
          <w:szCs w:val="20"/>
        </w:rPr>
        <w:t>ra na gitare</w:t>
      </w:r>
    </w:p>
    <w:p w:rsidR="00085296" w:rsidRPr="00085296" w:rsidRDefault="00085296" w:rsidP="00CC0863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Mgr. Marián </w:t>
      </w:r>
      <w:proofErr w:type="spellStart"/>
      <w:r w:rsidRPr="00330C2C">
        <w:rPr>
          <w:rFonts w:asciiTheme="minorHAnsi" w:hAnsiTheme="minorHAnsi" w:cstheme="minorHAnsi"/>
        </w:rPr>
        <w:t>Jung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H</w:t>
      </w:r>
      <w:r w:rsidRPr="00085296">
        <w:rPr>
          <w:rFonts w:asciiTheme="minorHAnsi" w:hAnsiTheme="minorHAnsi" w:cstheme="minorHAnsi"/>
          <w:i/>
          <w:sz w:val="20"/>
          <w:szCs w:val="20"/>
        </w:rPr>
        <w:t>ra na gitare</w:t>
      </w:r>
    </w:p>
    <w:p w:rsidR="00A652B6" w:rsidRPr="00330C2C" w:rsidRDefault="00546221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Csaba </w:t>
      </w:r>
      <w:proofErr w:type="spellStart"/>
      <w:r w:rsidRPr="00330C2C">
        <w:rPr>
          <w:rFonts w:asciiTheme="minorHAnsi" w:hAnsiTheme="minorHAnsi" w:cstheme="minorHAnsi"/>
        </w:rPr>
        <w:t>Köbö</w:t>
      </w:r>
      <w:r w:rsidR="00A652B6" w:rsidRPr="00330C2C">
        <w:rPr>
          <w:rFonts w:asciiTheme="minorHAnsi" w:hAnsiTheme="minorHAnsi" w:cstheme="minorHAnsi"/>
        </w:rPr>
        <w:t>l</w:t>
      </w:r>
      <w:proofErr w:type="spellEnd"/>
      <w:r w:rsidR="00EA1CD8" w:rsidRPr="00330C2C">
        <w:rPr>
          <w:rFonts w:asciiTheme="minorHAnsi" w:hAnsiTheme="minorHAnsi" w:cstheme="minorHAnsi"/>
        </w:rPr>
        <w:t xml:space="preserve"> </w:t>
      </w:r>
      <w:proofErr w:type="spellStart"/>
      <w:r w:rsidR="00EA1CD8" w:rsidRPr="00330C2C">
        <w:rPr>
          <w:rFonts w:asciiTheme="minorHAnsi" w:hAnsiTheme="minorHAnsi" w:cstheme="minorHAnsi"/>
        </w:rPr>
        <w:t>Dis</w:t>
      </w:r>
      <w:proofErr w:type="spellEnd"/>
      <w:r w:rsidR="00EA1CD8" w:rsidRPr="00330C2C">
        <w:rPr>
          <w:rFonts w:asciiTheme="minorHAnsi" w:hAnsiTheme="minorHAnsi" w:cstheme="minorHAnsi"/>
        </w:rPr>
        <w:t xml:space="preserve">. art. </w:t>
      </w:r>
      <w:r w:rsidR="00A652B6" w:rsidRPr="00330C2C">
        <w:rPr>
          <w:rFonts w:asciiTheme="minorHAnsi" w:hAnsiTheme="minorHAnsi" w:cstheme="minorHAnsi"/>
        </w:rPr>
        <w:tab/>
      </w:r>
      <w:r w:rsidR="00A652B6" w:rsidRPr="00330C2C">
        <w:rPr>
          <w:rFonts w:asciiTheme="minorHAnsi" w:hAnsiTheme="minorHAnsi" w:cstheme="minorHAnsi"/>
        </w:rPr>
        <w:tab/>
      </w:r>
      <w:r w:rsidR="00211BC0">
        <w:rPr>
          <w:rFonts w:asciiTheme="minorHAnsi" w:hAnsiTheme="minorHAnsi" w:cstheme="minorHAnsi"/>
        </w:rPr>
        <w:tab/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>Hra na git</w:t>
      </w:r>
      <w:r w:rsidR="00085296">
        <w:rPr>
          <w:rFonts w:asciiTheme="minorHAnsi" w:hAnsiTheme="minorHAnsi" w:cstheme="minorHAnsi"/>
          <w:i/>
          <w:sz w:val="20"/>
          <w:szCs w:val="20"/>
        </w:rPr>
        <w:t>are, H</w:t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>udobná náuka</w:t>
      </w:r>
    </w:p>
    <w:p w:rsidR="00A04F7C" w:rsidRPr="00330C2C" w:rsidRDefault="00A04F7C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Gabriel </w:t>
      </w:r>
      <w:proofErr w:type="spellStart"/>
      <w:r w:rsidRPr="00330C2C">
        <w:rPr>
          <w:rFonts w:asciiTheme="minorHAnsi" w:hAnsiTheme="minorHAnsi" w:cstheme="minorHAnsi"/>
        </w:rPr>
        <w:t>Kudry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>Hra na gitare, Hra na klavíri</w:t>
      </w:r>
    </w:p>
    <w:p w:rsidR="00A04F7C" w:rsidRPr="00330C2C" w:rsidRDefault="00A04F7C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Dezider </w:t>
      </w:r>
      <w:proofErr w:type="spellStart"/>
      <w:r w:rsidRPr="00330C2C">
        <w:rPr>
          <w:rFonts w:asciiTheme="minorHAnsi" w:hAnsiTheme="minorHAnsi" w:cstheme="minorHAnsi"/>
        </w:rPr>
        <w:t>Hollósi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211BC0">
        <w:rPr>
          <w:rFonts w:asciiTheme="minorHAnsi" w:hAnsiTheme="minorHAnsi" w:cstheme="minorHAnsi"/>
        </w:rPr>
        <w:tab/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>Hra na gitare</w:t>
      </w:r>
    </w:p>
    <w:p w:rsidR="00A04F7C" w:rsidRDefault="00A04F7C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3830DA">
        <w:rPr>
          <w:rFonts w:asciiTheme="minorHAnsi" w:hAnsiTheme="minorHAnsi" w:cstheme="minorHAnsi"/>
        </w:rPr>
        <w:t xml:space="preserve">Arpád </w:t>
      </w:r>
      <w:proofErr w:type="spellStart"/>
      <w:r w:rsidRPr="003830DA">
        <w:rPr>
          <w:rFonts w:asciiTheme="minorHAnsi" w:hAnsiTheme="minorHAnsi" w:cstheme="minorHAnsi"/>
        </w:rPr>
        <w:t>Hrotko</w:t>
      </w:r>
      <w:proofErr w:type="spellEnd"/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085296" w:rsidRPr="00085296">
        <w:rPr>
          <w:rFonts w:asciiTheme="minorHAnsi" w:hAnsiTheme="minorHAnsi" w:cstheme="minorHAnsi"/>
          <w:i/>
          <w:sz w:val="20"/>
          <w:szCs w:val="20"/>
        </w:rPr>
        <w:t>Hra na gitare</w:t>
      </w:r>
    </w:p>
    <w:p w:rsidR="00243779" w:rsidRDefault="00243779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Matej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Skalnický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Hra na gitare</w:t>
      </w:r>
    </w:p>
    <w:p w:rsidR="00085296" w:rsidRPr="00085296" w:rsidRDefault="00085296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</w:p>
    <w:p w:rsidR="00085296" w:rsidRPr="00D3425D" w:rsidRDefault="00085296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D3425D">
        <w:rPr>
          <w:rFonts w:asciiTheme="minorHAnsi" w:hAnsiTheme="minorHAnsi" w:cstheme="minorHAnsi"/>
          <w:b/>
        </w:rPr>
        <w:lastRenderedPageBreak/>
        <w:t>Oddelenie sláčikových nástrojov</w:t>
      </w:r>
    </w:p>
    <w:p w:rsidR="00243779" w:rsidRDefault="00243779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Mgr.art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. Michaela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Kaločai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Hra na husliach, Spev</w:t>
      </w:r>
    </w:p>
    <w:p w:rsidR="00243779" w:rsidRPr="00330C2C" w:rsidRDefault="00243779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</w:p>
    <w:p w:rsidR="00085296" w:rsidRPr="00D3425D" w:rsidRDefault="00085296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D3425D">
        <w:rPr>
          <w:rFonts w:asciiTheme="minorHAnsi" w:hAnsiTheme="minorHAnsi" w:cstheme="minorHAnsi"/>
          <w:b/>
        </w:rPr>
        <w:t>Spevácke oddelenie</w:t>
      </w:r>
    </w:p>
    <w:p w:rsidR="00A04F7C" w:rsidRDefault="00A04F7C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330C2C">
        <w:rPr>
          <w:rFonts w:asciiTheme="minorHAnsi" w:hAnsiTheme="minorHAnsi" w:cstheme="minorHAnsi"/>
        </w:rPr>
        <w:t xml:space="preserve">Mária Pellerová </w:t>
      </w:r>
      <w:proofErr w:type="spellStart"/>
      <w:r w:rsidRPr="00330C2C">
        <w:rPr>
          <w:rFonts w:asciiTheme="minorHAnsi" w:hAnsiTheme="minorHAnsi" w:cstheme="minorHAnsi"/>
        </w:rPr>
        <w:t>Dis</w:t>
      </w:r>
      <w:proofErr w:type="spellEnd"/>
      <w:r w:rsidRPr="00330C2C">
        <w:rPr>
          <w:rFonts w:asciiTheme="minorHAnsi" w:hAnsiTheme="minorHAnsi" w:cstheme="minorHAnsi"/>
        </w:rPr>
        <w:t>. art.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D3425D" w:rsidRPr="00D3425D">
        <w:rPr>
          <w:rFonts w:asciiTheme="minorHAnsi" w:hAnsiTheme="minorHAnsi" w:cstheme="minorHAnsi"/>
          <w:i/>
          <w:sz w:val="20"/>
          <w:szCs w:val="20"/>
        </w:rPr>
        <w:t>Spev</w:t>
      </w:r>
    </w:p>
    <w:p w:rsidR="00D3425D" w:rsidRDefault="00D3425D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:rsidR="00D3425D" w:rsidRPr="00D3425D" w:rsidRDefault="00D3425D" w:rsidP="00085296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D3425D">
        <w:rPr>
          <w:rFonts w:asciiTheme="minorHAnsi" w:hAnsiTheme="minorHAnsi" w:cstheme="minorHAnsi"/>
          <w:b/>
        </w:rPr>
        <w:t>Oddelenie bicích nástrojov</w:t>
      </w:r>
    </w:p>
    <w:p w:rsidR="003025CB" w:rsidRPr="00330C2C" w:rsidRDefault="003025CB" w:rsidP="00D3425D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Karol Sucháň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D3425D" w:rsidRPr="00D3425D">
        <w:rPr>
          <w:rFonts w:asciiTheme="minorHAnsi" w:hAnsiTheme="minorHAnsi" w:cstheme="minorHAnsi"/>
          <w:i/>
          <w:sz w:val="20"/>
          <w:szCs w:val="20"/>
        </w:rPr>
        <w:t>Hra na bicích nástrojoch</w:t>
      </w:r>
    </w:p>
    <w:p w:rsidR="003025CB" w:rsidRPr="00330C2C" w:rsidRDefault="003025CB" w:rsidP="008C3E9E">
      <w:pPr>
        <w:pStyle w:val="Nadpis3"/>
      </w:pPr>
    </w:p>
    <w:p w:rsidR="002175CC" w:rsidRPr="003830DA" w:rsidRDefault="00D3425D" w:rsidP="003830DA">
      <w:pPr>
        <w:pStyle w:val="Nadpis2"/>
        <w:rPr>
          <w:sz w:val="24"/>
          <w:szCs w:val="24"/>
        </w:rPr>
      </w:pPr>
      <w:bookmarkStart w:id="25" w:name="_Toc491351810"/>
      <w:r w:rsidRPr="003830DA">
        <w:rPr>
          <w:sz w:val="24"/>
          <w:szCs w:val="24"/>
        </w:rPr>
        <w:t>TANEČNÝ ODBOR</w:t>
      </w:r>
      <w:bookmarkStart w:id="26" w:name="_GoBack"/>
      <w:bookmarkEnd w:id="25"/>
    </w:p>
    <w:p w:rsidR="002175CC" w:rsidRPr="003830DA" w:rsidRDefault="00A04F7C" w:rsidP="00D3425D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330C2C">
        <w:rPr>
          <w:rFonts w:asciiTheme="minorHAnsi" w:hAnsiTheme="minorHAnsi" w:cstheme="minorHAnsi"/>
        </w:rPr>
        <w:t>Ferdinand Kováč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D3425D">
        <w:rPr>
          <w:rFonts w:asciiTheme="minorHAnsi" w:hAnsiTheme="minorHAnsi" w:cstheme="minorHAnsi"/>
          <w:i/>
          <w:sz w:val="20"/>
          <w:szCs w:val="20"/>
        </w:rPr>
        <w:t>tanec</w:t>
      </w:r>
      <w:r w:rsidR="00FC14B9" w:rsidRPr="00D3425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43779">
        <w:rPr>
          <w:rFonts w:asciiTheme="minorHAnsi" w:hAnsiTheme="minorHAnsi" w:cstheme="minorHAnsi"/>
          <w:i/>
          <w:sz w:val="20"/>
          <w:szCs w:val="20"/>
        </w:rPr>
        <w:t>– moderný tanec</w:t>
      </w:r>
      <w:r w:rsidR="00FC14B9" w:rsidRPr="00330C2C">
        <w:rPr>
          <w:rFonts w:asciiTheme="minorHAnsi" w:hAnsiTheme="minorHAnsi" w:cstheme="minorHAnsi"/>
        </w:rPr>
        <w:tab/>
      </w:r>
      <w:r w:rsidR="00FC14B9" w:rsidRPr="00330C2C">
        <w:rPr>
          <w:rFonts w:asciiTheme="minorHAnsi" w:hAnsiTheme="minorHAnsi" w:cstheme="minorHAnsi"/>
        </w:rPr>
        <w:tab/>
      </w:r>
      <w:r w:rsidR="00FC14B9" w:rsidRPr="00330C2C">
        <w:rPr>
          <w:rFonts w:asciiTheme="minorHAnsi" w:hAnsiTheme="minorHAnsi" w:cstheme="minorHAnsi"/>
        </w:rPr>
        <w:tab/>
      </w:r>
      <w:r w:rsidR="00FC14B9" w:rsidRPr="00330C2C">
        <w:rPr>
          <w:rFonts w:asciiTheme="minorHAnsi" w:hAnsiTheme="minorHAnsi" w:cstheme="minorHAnsi"/>
        </w:rPr>
        <w:tab/>
      </w:r>
    </w:p>
    <w:p w:rsidR="003025CB" w:rsidRPr="00330C2C" w:rsidRDefault="003025CB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</w:p>
    <w:p w:rsidR="00B57B6E" w:rsidRPr="003830DA" w:rsidRDefault="00D3425D" w:rsidP="008C3E9E">
      <w:pPr>
        <w:pStyle w:val="Nadpis3"/>
        <w:rPr>
          <w:sz w:val="24"/>
          <w:szCs w:val="24"/>
        </w:rPr>
      </w:pPr>
      <w:bookmarkStart w:id="27" w:name="_Toc491351811"/>
      <w:bookmarkEnd w:id="26"/>
      <w:r w:rsidRPr="003830DA">
        <w:rPr>
          <w:sz w:val="24"/>
          <w:szCs w:val="24"/>
        </w:rPr>
        <w:t xml:space="preserve">VÝTVARNÝ ODBOR </w:t>
      </w:r>
      <w:bookmarkEnd w:id="27"/>
    </w:p>
    <w:p w:rsidR="002175CC" w:rsidRPr="00330C2C" w:rsidRDefault="00A04F7C" w:rsidP="00407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r w:rsidRPr="00330C2C">
        <w:rPr>
          <w:rFonts w:asciiTheme="minorHAnsi" w:hAnsiTheme="minorHAnsi" w:cstheme="minorHAnsi"/>
          <w:bCs/>
        </w:rPr>
        <w:t xml:space="preserve">Katarína </w:t>
      </w:r>
      <w:proofErr w:type="spellStart"/>
      <w:r w:rsidRPr="00330C2C">
        <w:rPr>
          <w:rFonts w:asciiTheme="minorHAnsi" w:hAnsiTheme="minorHAnsi" w:cstheme="minorHAnsi"/>
          <w:bCs/>
        </w:rPr>
        <w:t>Bogyay</w:t>
      </w:r>
      <w:proofErr w:type="spellEnd"/>
      <w:r w:rsidR="009B62A4" w:rsidRPr="00330C2C">
        <w:rPr>
          <w:rFonts w:asciiTheme="minorHAnsi" w:hAnsiTheme="minorHAnsi" w:cstheme="minorHAnsi"/>
          <w:bCs/>
        </w:rPr>
        <w:tab/>
      </w:r>
      <w:r w:rsidRPr="00330C2C">
        <w:rPr>
          <w:rFonts w:asciiTheme="minorHAnsi" w:hAnsiTheme="minorHAnsi" w:cstheme="minorHAnsi"/>
          <w:bCs/>
        </w:rPr>
        <w:tab/>
      </w:r>
      <w:r w:rsidRPr="00330C2C">
        <w:rPr>
          <w:rFonts w:asciiTheme="minorHAnsi" w:hAnsiTheme="minorHAnsi" w:cstheme="minorHAnsi"/>
          <w:bCs/>
        </w:rPr>
        <w:tab/>
      </w:r>
      <w:r w:rsidR="0040776C" w:rsidRPr="0040776C">
        <w:rPr>
          <w:rFonts w:asciiTheme="minorHAnsi" w:hAnsiTheme="minorHAnsi" w:cstheme="minorHAnsi"/>
          <w:bCs/>
          <w:i/>
          <w:sz w:val="20"/>
          <w:szCs w:val="20"/>
        </w:rPr>
        <w:t>výtvarný odbor</w:t>
      </w:r>
    </w:p>
    <w:p w:rsidR="00166F0C" w:rsidRPr="00243779" w:rsidRDefault="00243779" w:rsidP="00407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243779">
        <w:rPr>
          <w:rFonts w:asciiTheme="minorHAnsi" w:hAnsiTheme="minorHAnsi" w:cstheme="minorHAnsi"/>
          <w:bCs/>
          <w:sz w:val="20"/>
          <w:szCs w:val="20"/>
        </w:rPr>
        <w:t>Mgr.art</w:t>
      </w:r>
      <w:proofErr w:type="spellEnd"/>
      <w:r w:rsidRPr="00243779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243779">
        <w:rPr>
          <w:rFonts w:asciiTheme="minorHAnsi" w:hAnsiTheme="minorHAnsi" w:cstheme="minorHAnsi"/>
          <w:bCs/>
          <w:sz w:val="20"/>
          <w:szCs w:val="20"/>
        </w:rPr>
        <w:t>Enik</w:t>
      </w:r>
      <w:proofErr w:type="spellEnd"/>
      <w:r w:rsidRPr="00243779">
        <w:rPr>
          <w:rFonts w:asciiTheme="minorHAnsi" w:hAnsiTheme="minorHAnsi" w:cstheme="minorHAnsi"/>
          <w:bCs/>
          <w:sz w:val="20"/>
          <w:szCs w:val="20"/>
          <w:lang w:val="hu-HU"/>
        </w:rPr>
        <w:t>ö</w:t>
      </w:r>
      <w:r w:rsidR="00166F0C" w:rsidRPr="0024377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66F0C" w:rsidRPr="00243779">
        <w:rPr>
          <w:rFonts w:asciiTheme="minorHAnsi" w:hAnsiTheme="minorHAnsi" w:cstheme="minorHAnsi"/>
          <w:bCs/>
          <w:sz w:val="20"/>
          <w:szCs w:val="20"/>
        </w:rPr>
        <w:t>Brédová</w:t>
      </w:r>
      <w:proofErr w:type="spellEnd"/>
      <w:r w:rsidR="00166F0C" w:rsidRPr="00243779">
        <w:rPr>
          <w:rFonts w:asciiTheme="minorHAnsi" w:hAnsiTheme="minorHAnsi" w:cstheme="minorHAnsi"/>
          <w:bCs/>
          <w:sz w:val="20"/>
          <w:szCs w:val="20"/>
        </w:rPr>
        <w:tab/>
      </w:r>
      <w:r w:rsidR="00166F0C" w:rsidRPr="00243779">
        <w:rPr>
          <w:rFonts w:asciiTheme="minorHAnsi" w:hAnsiTheme="minorHAnsi" w:cstheme="minorHAnsi"/>
          <w:bCs/>
          <w:sz w:val="20"/>
          <w:szCs w:val="20"/>
        </w:rPr>
        <w:tab/>
      </w:r>
      <w:r w:rsidR="00166F0C" w:rsidRPr="00243779">
        <w:rPr>
          <w:rFonts w:asciiTheme="minorHAnsi" w:hAnsiTheme="minorHAnsi" w:cstheme="minorHAnsi"/>
          <w:bCs/>
          <w:sz w:val="20"/>
          <w:szCs w:val="20"/>
        </w:rPr>
        <w:tab/>
        <w:t>výtvarný odbor</w:t>
      </w:r>
    </w:p>
    <w:p w:rsidR="00166F0C" w:rsidRPr="00243779" w:rsidRDefault="00166F0C" w:rsidP="00407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43779">
        <w:rPr>
          <w:rFonts w:asciiTheme="minorHAnsi" w:hAnsiTheme="minorHAnsi" w:cstheme="minorHAnsi"/>
          <w:bCs/>
          <w:sz w:val="20"/>
          <w:szCs w:val="20"/>
        </w:rPr>
        <w:t xml:space="preserve">Marta </w:t>
      </w:r>
      <w:proofErr w:type="spellStart"/>
      <w:r w:rsidRPr="00243779">
        <w:rPr>
          <w:rFonts w:asciiTheme="minorHAnsi" w:hAnsiTheme="minorHAnsi" w:cstheme="minorHAnsi"/>
          <w:bCs/>
          <w:sz w:val="20"/>
          <w:szCs w:val="20"/>
        </w:rPr>
        <w:t>Janeková</w:t>
      </w:r>
      <w:proofErr w:type="spellEnd"/>
      <w:r w:rsidRPr="00243779">
        <w:rPr>
          <w:rFonts w:asciiTheme="minorHAnsi" w:hAnsiTheme="minorHAnsi" w:cstheme="minorHAnsi"/>
          <w:bCs/>
          <w:sz w:val="20"/>
          <w:szCs w:val="20"/>
        </w:rPr>
        <w:tab/>
      </w:r>
      <w:r w:rsidRPr="00243779">
        <w:rPr>
          <w:rFonts w:asciiTheme="minorHAnsi" w:hAnsiTheme="minorHAnsi" w:cstheme="minorHAnsi"/>
          <w:bCs/>
          <w:sz w:val="20"/>
          <w:szCs w:val="20"/>
        </w:rPr>
        <w:tab/>
      </w:r>
      <w:r w:rsidRPr="00243779">
        <w:rPr>
          <w:rFonts w:asciiTheme="minorHAnsi" w:hAnsiTheme="minorHAnsi" w:cstheme="minorHAnsi"/>
          <w:bCs/>
          <w:sz w:val="20"/>
          <w:szCs w:val="20"/>
        </w:rPr>
        <w:tab/>
      </w:r>
      <w:r w:rsidRPr="00243779">
        <w:rPr>
          <w:rFonts w:asciiTheme="minorHAnsi" w:hAnsiTheme="minorHAnsi" w:cstheme="minorHAnsi"/>
          <w:bCs/>
          <w:sz w:val="20"/>
          <w:szCs w:val="20"/>
        </w:rPr>
        <w:tab/>
        <w:t>výtvarný odbor</w:t>
      </w:r>
      <w:r w:rsidR="00243779" w:rsidRPr="00243779">
        <w:rPr>
          <w:rFonts w:asciiTheme="minorHAnsi" w:hAnsiTheme="minorHAnsi" w:cstheme="minorHAnsi"/>
          <w:bCs/>
          <w:sz w:val="20"/>
          <w:szCs w:val="20"/>
        </w:rPr>
        <w:t xml:space="preserve"> - keramika</w:t>
      </w:r>
    </w:p>
    <w:p w:rsidR="00243779" w:rsidRPr="00330C2C" w:rsidRDefault="00243779" w:rsidP="00407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proofErr w:type="spellStart"/>
      <w:r w:rsidRPr="00243779">
        <w:rPr>
          <w:rFonts w:asciiTheme="minorHAnsi" w:hAnsiTheme="minorHAnsi" w:cstheme="minorHAnsi"/>
          <w:bCs/>
          <w:sz w:val="20"/>
          <w:szCs w:val="20"/>
        </w:rPr>
        <w:t>Mgr.Kristína</w:t>
      </w:r>
      <w:proofErr w:type="spellEnd"/>
      <w:r w:rsidRPr="0024377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243779">
        <w:rPr>
          <w:rFonts w:asciiTheme="minorHAnsi" w:hAnsiTheme="minorHAnsi" w:cstheme="minorHAnsi"/>
          <w:bCs/>
          <w:sz w:val="20"/>
          <w:szCs w:val="20"/>
        </w:rPr>
        <w:t>Bokorová</w:t>
      </w:r>
      <w:proofErr w:type="spellEnd"/>
      <w:r>
        <w:rPr>
          <w:rFonts w:asciiTheme="minorHAnsi" w:hAnsiTheme="minorHAnsi" w:cstheme="minorHAnsi"/>
          <w:bCs/>
          <w:i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sz w:val="20"/>
          <w:szCs w:val="20"/>
        </w:rPr>
        <w:tab/>
        <w:t>výtvarný odbor</w:t>
      </w:r>
    </w:p>
    <w:p w:rsidR="002175CC" w:rsidRPr="008C3E9E" w:rsidRDefault="002175CC" w:rsidP="008C3E9E">
      <w:pPr>
        <w:pStyle w:val="Nadpis2"/>
      </w:pPr>
      <w:bookmarkStart w:id="28" w:name="_Toc369702138"/>
      <w:bookmarkStart w:id="29" w:name="_Toc489196065"/>
      <w:bookmarkStart w:id="30" w:name="_Toc491351812"/>
      <w:r w:rsidRPr="008C3E9E">
        <w:t>TECHNICKO - HOSPODÁRSKI A PREVÁDZKOVÍ ZAMESTNANCI</w:t>
      </w:r>
      <w:bookmarkEnd w:id="28"/>
      <w:bookmarkEnd w:id="29"/>
      <w:bookmarkEnd w:id="30"/>
    </w:p>
    <w:p w:rsidR="002175CC" w:rsidRPr="00330C2C" w:rsidRDefault="002175CC" w:rsidP="0040776C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ekonómka školy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  <w:t xml:space="preserve"> 1</w:t>
      </w:r>
    </w:p>
    <w:p w:rsidR="002175CC" w:rsidRPr="00330C2C" w:rsidRDefault="002175CC" w:rsidP="0040776C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upratovanie priestorov</w:t>
      </w:r>
      <w:r w:rsidR="00211BC0">
        <w:rPr>
          <w:rFonts w:asciiTheme="minorHAnsi" w:hAnsiTheme="minorHAnsi" w:cstheme="minorHAnsi"/>
        </w:rPr>
        <w:tab/>
      </w:r>
      <w:r w:rsidR="003D5623">
        <w:rPr>
          <w:rFonts w:asciiTheme="minorHAnsi" w:hAnsiTheme="minorHAnsi" w:cstheme="minorHAnsi"/>
        </w:rPr>
        <w:tab/>
        <w:t xml:space="preserve"> 1</w:t>
      </w:r>
    </w:p>
    <w:p w:rsidR="00B57B6E" w:rsidRPr="00330C2C" w:rsidRDefault="002175CC" w:rsidP="0040776C">
      <w:pPr>
        <w:pStyle w:val="Odsekzoznamu1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školník</w:t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Pr="00330C2C">
        <w:rPr>
          <w:rFonts w:asciiTheme="minorHAnsi" w:hAnsiTheme="minorHAnsi" w:cstheme="minorHAnsi"/>
        </w:rPr>
        <w:tab/>
      </w:r>
      <w:r w:rsidR="00990CA8" w:rsidRPr="00330C2C">
        <w:rPr>
          <w:rFonts w:asciiTheme="minorHAnsi" w:hAnsiTheme="minorHAnsi" w:cstheme="minorHAnsi"/>
        </w:rPr>
        <w:tab/>
      </w:r>
      <w:r w:rsidR="00B57B6E" w:rsidRPr="00330C2C">
        <w:rPr>
          <w:rFonts w:asciiTheme="minorHAnsi" w:hAnsiTheme="minorHAnsi" w:cstheme="minorHAnsi"/>
        </w:rPr>
        <w:t xml:space="preserve"> </w:t>
      </w:r>
      <w:r w:rsidRPr="00330C2C">
        <w:rPr>
          <w:rFonts w:asciiTheme="minorHAnsi" w:hAnsiTheme="minorHAnsi" w:cstheme="minorHAnsi"/>
        </w:rPr>
        <w:t>1</w:t>
      </w:r>
    </w:p>
    <w:p w:rsidR="002175CC" w:rsidRDefault="002175CC" w:rsidP="00CA17ED">
      <w:pPr>
        <w:pStyle w:val="Nadpis1"/>
      </w:pPr>
      <w:bookmarkStart w:id="31" w:name="_Toc489196066"/>
      <w:bookmarkStart w:id="32" w:name="_Toc491351813"/>
      <w:r w:rsidRPr="00CA17ED">
        <w:t>VNÚTORNÝ SYSTÉM KONTROLY A HODNOTENIA ZAMESTNANCOV ŠKOLY</w:t>
      </w:r>
      <w:bookmarkEnd w:id="31"/>
      <w:bookmarkEnd w:id="32"/>
    </w:p>
    <w:p w:rsidR="008C3E9E" w:rsidRPr="008C3E9E" w:rsidRDefault="008C3E9E" w:rsidP="008C3E9E"/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proofErr w:type="spellStart"/>
      <w:r w:rsidRPr="00330C2C">
        <w:rPr>
          <w:rFonts w:asciiTheme="minorHAnsi" w:hAnsiTheme="minorHAnsi" w:cstheme="minorHAnsi"/>
          <w:b/>
          <w:bCs/>
        </w:rPr>
        <w:t>Vnútroškolský</w:t>
      </w:r>
      <w:proofErr w:type="spellEnd"/>
      <w:r w:rsidRPr="00330C2C">
        <w:rPr>
          <w:rFonts w:asciiTheme="minorHAnsi" w:hAnsiTheme="minorHAnsi" w:cstheme="minorHAnsi"/>
          <w:b/>
          <w:bCs/>
        </w:rPr>
        <w:t xml:space="preserve"> systém kontroly </w:t>
      </w:r>
      <w:r w:rsidRPr="00330C2C">
        <w:rPr>
          <w:rFonts w:asciiTheme="minorHAnsi" w:hAnsiTheme="minorHAnsi" w:cstheme="minorHAnsi"/>
        </w:rPr>
        <w:t>je vypracovaný na základe analýzy výchovno-vzdelávacieho</w:t>
      </w:r>
      <w:r w:rsidR="00680CE9">
        <w:rPr>
          <w:rFonts w:asciiTheme="minorHAnsi" w:hAnsiTheme="minorHAnsi" w:cstheme="minorHAnsi"/>
        </w:rPr>
        <w:t xml:space="preserve"> </w:t>
      </w:r>
      <w:r w:rsidRPr="00330C2C">
        <w:rPr>
          <w:rFonts w:asciiTheme="minorHAnsi" w:hAnsiTheme="minorHAnsi" w:cstheme="minorHAnsi"/>
        </w:rPr>
        <w:t>procesu a z nej vyplývajúcich pozitívnych i negatívnych javov v koncepcii vyučovania</w:t>
      </w:r>
      <w:r w:rsidR="0017743A" w:rsidRPr="00330C2C">
        <w:rPr>
          <w:rFonts w:asciiTheme="minorHAnsi" w:hAnsiTheme="minorHAnsi" w:cstheme="minorHAnsi"/>
        </w:rPr>
        <w:t xml:space="preserve"> jednotlivých predmetov. </w:t>
      </w:r>
      <w:proofErr w:type="spellStart"/>
      <w:r w:rsidR="0017743A" w:rsidRPr="00330C2C">
        <w:rPr>
          <w:rFonts w:asciiTheme="minorHAnsi" w:hAnsiTheme="minorHAnsi" w:cstheme="minorHAnsi"/>
        </w:rPr>
        <w:t>Vnútro</w:t>
      </w:r>
      <w:r w:rsidRPr="00330C2C">
        <w:rPr>
          <w:rFonts w:asciiTheme="minorHAnsi" w:hAnsiTheme="minorHAnsi" w:cstheme="minorHAnsi"/>
        </w:rPr>
        <w:t>školská</w:t>
      </w:r>
      <w:proofErr w:type="spellEnd"/>
      <w:r w:rsidRPr="00330C2C">
        <w:rPr>
          <w:rFonts w:asciiTheme="minorHAnsi" w:hAnsiTheme="minorHAnsi" w:cstheme="minorHAnsi"/>
        </w:rPr>
        <w:t xml:space="preserve"> kontrola obsahuje termíny, počet hospitácií, ktoré sú zamerané na určité ciele, ich hodnotenie, ako aj termíny uložených opatrení, ich kontroly a zodpovednosť.</w:t>
      </w:r>
      <w:r w:rsidR="00211BC0">
        <w:rPr>
          <w:rFonts w:asciiTheme="minorHAnsi" w:hAnsiTheme="minorHAnsi" w:cstheme="minorHAnsi"/>
        </w:rPr>
        <w:t xml:space="preserve"> </w:t>
      </w:r>
      <w:r w:rsidR="00211BC0" w:rsidRPr="00211BC0">
        <w:rPr>
          <w:rFonts w:asciiTheme="minorHAnsi" w:hAnsiTheme="minorHAnsi" w:cstheme="minorHAnsi"/>
        </w:rPr>
        <w:t xml:space="preserve">Obsah </w:t>
      </w:r>
      <w:proofErr w:type="spellStart"/>
      <w:r w:rsidR="00211BC0" w:rsidRPr="00211BC0">
        <w:rPr>
          <w:rFonts w:asciiTheme="minorHAnsi" w:hAnsiTheme="minorHAnsi" w:cstheme="minorHAnsi"/>
        </w:rPr>
        <w:t>vnútroškolskej</w:t>
      </w:r>
      <w:proofErr w:type="spellEnd"/>
      <w:r w:rsidR="00211BC0" w:rsidRPr="00211BC0">
        <w:rPr>
          <w:rFonts w:asciiTheme="minorHAnsi" w:hAnsiTheme="minorHAnsi" w:cstheme="minorHAnsi"/>
        </w:rPr>
        <w:t xml:space="preserve"> kontroly je spracovaný ako osobitný materiá</w:t>
      </w:r>
      <w:r w:rsidR="00E467B0">
        <w:rPr>
          <w:rFonts w:asciiTheme="minorHAnsi" w:hAnsiTheme="minorHAnsi" w:cstheme="minorHAnsi"/>
        </w:rPr>
        <w:t>l a je súčasťou plánu práce školy.</w:t>
      </w:r>
    </w:p>
    <w:p w:rsidR="002175CC" w:rsidRPr="00E467B0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</w:rPr>
      </w:pPr>
      <w:r w:rsidRPr="00E467B0">
        <w:rPr>
          <w:rFonts w:asciiTheme="minorHAnsi" w:hAnsiTheme="minorHAnsi" w:cstheme="minorHAnsi"/>
          <w:iCs/>
        </w:rPr>
        <w:t>Cieľ kontroly je zameraný na model dobrého a plynulého vy</w:t>
      </w:r>
      <w:r w:rsidR="00E467B0" w:rsidRPr="00E467B0">
        <w:rPr>
          <w:rFonts w:asciiTheme="minorHAnsi" w:hAnsiTheme="minorHAnsi" w:cstheme="minorHAnsi"/>
          <w:iCs/>
        </w:rPr>
        <w:t xml:space="preserve">učovania, získavania prehľadu o </w:t>
      </w:r>
      <w:r w:rsidRPr="00E467B0">
        <w:rPr>
          <w:rFonts w:asciiTheme="minorHAnsi" w:hAnsiTheme="minorHAnsi" w:cstheme="minorHAnsi"/>
          <w:iCs/>
        </w:rPr>
        <w:t>metodickej pripravenosti učiteľov, ako aj prehľad o úrovni v jednotlivých trieda</w:t>
      </w:r>
      <w:r w:rsidR="00E467B0" w:rsidRPr="00E467B0">
        <w:rPr>
          <w:rFonts w:asciiTheme="minorHAnsi" w:hAnsiTheme="minorHAnsi" w:cstheme="minorHAnsi"/>
          <w:iCs/>
        </w:rPr>
        <w:t xml:space="preserve">ch, oddeleniach a </w:t>
      </w:r>
      <w:r w:rsidRPr="00E467B0">
        <w:rPr>
          <w:rFonts w:asciiTheme="minorHAnsi" w:hAnsiTheme="minorHAnsi" w:cstheme="minorHAnsi"/>
          <w:iCs/>
        </w:rPr>
        <w:t>odboroch.</w:t>
      </w:r>
    </w:p>
    <w:p w:rsidR="002175CC" w:rsidRDefault="00E467B0" w:rsidP="00E467B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Hodnotenie zamestnancov sa uskutočňuje na základe:</w:t>
      </w:r>
    </w:p>
    <w:p w:rsidR="00E467B0" w:rsidRPr="00E467B0" w:rsidRDefault="00E467B0" w:rsidP="00E467B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467B0">
        <w:rPr>
          <w:rFonts w:asciiTheme="minorHAnsi" w:hAnsiTheme="minorHAnsi" w:cstheme="minorHAnsi"/>
        </w:rPr>
        <w:t xml:space="preserve">Pozorovania (hospitácie) </w:t>
      </w:r>
    </w:p>
    <w:p w:rsidR="00E467B0" w:rsidRDefault="00E467B0" w:rsidP="00E467B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467B0">
        <w:rPr>
          <w:rFonts w:asciiTheme="minorHAnsi" w:hAnsiTheme="minorHAnsi" w:cstheme="minorHAnsi"/>
        </w:rPr>
        <w:t>Výsledkov ž</w:t>
      </w:r>
      <w:r w:rsidR="00211BC0" w:rsidRPr="00E467B0">
        <w:rPr>
          <w:rFonts w:asciiTheme="minorHAnsi" w:hAnsiTheme="minorHAnsi" w:cstheme="minorHAnsi"/>
        </w:rPr>
        <w:t>iakov, kto</w:t>
      </w:r>
      <w:r w:rsidRPr="00E467B0">
        <w:rPr>
          <w:rFonts w:asciiTheme="minorHAnsi" w:hAnsiTheme="minorHAnsi" w:cstheme="minorHAnsi"/>
        </w:rPr>
        <w:t xml:space="preserve">rých učiteľ vyučuje (prospech, </w:t>
      </w:r>
      <w:r w:rsidR="00AE161F">
        <w:rPr>
          <w:rFonts w:asciiTheme="minorHAnsi" w:hAnsiTheme="minorHAnsi" w:cstheme="minorHAnsi"/>
        </w:rPr>
        <w:t xml:space="preserve">koncerty, </w:t>
      </w:r>
      <w:r w:rsidRPr="00E467B0">
        <w:rPr>
          <w:rFonts w:asciiTheme="minorHAnsi" w:hAnsiTheme="minorHAnsi" w:cstheme="minorHAnsi"/>
        </w:rPr>
        <w:t>žiacke súťaže, úspešnosť prijatia ž</w:t>
      </w:r>
      <w:r w:rsidR="00211BC0" w:rsidRPr="00E467B0">
        <w:rPr>
          <w:rFonts w:asciiTheme="minorHAnsi" w:hAnsiTheme="minorHAnsi" w:cstheme="minorHAnsi"/>
        </w:rPr>
        <w:t xml:space="preserve">iakov </w:t>
      </w:r>
      <w:r w:rsidRPr="00E467B0">
        <w:rPr>
          <w:rFonts w:asciiTheme="minorHAnsi" w:hAnsiTheme="minorHAnsi" w:cstheme="minorHAnsi"/>
        </w:rPr>
        <w:t xml:space="preserve">na vyšší stupeň školy a pod.) </w:t>
      </w:r>
    </w:p>
    <w:p w:rsidR="0040776C" w:rsidRPr="00E467B0" w:rsidRDefault="0040776C" w:rsidP="00E467B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Kontrolná činnosť zamestnancov</w:t>
      </w:r>
    </w:p>
    <w:p w:rsidR="00E467B0" w:rsidRPr="00E467B0" w:rsidRDefault="00211BC0" w:rsidP="00E467B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467B0">
        <w:rPr>
          <w:rFonts w:asciiTheme="minorHAnsi" w:hAnsiTheme="minorHAnsi" w:cstheme="minorHAnsi"/>
        </w:rPr>
        <w:t>Hodnotenia výsledkov pedagogických zamestnancov v oblasti ďalšieho vzdelávania, tvorby učebných pomôcok</w:t>
      </w:r>
      <w:r w:rsidR="00E467B0" w:rsidRPr="00E467B0">
        <w:rPr>
          <w:rFonts w:asciiTheme="minorHAnsi" w:hAnsiTheme="minorHAnsi" w:cstheme="minorHAnsi"/>
        </w:rPr>
        <w:t xml:space="preserve">, mimoškolskej činnosti a pod. </w:t>
      </w:r>
    </w:p>
    <w:p w:rsidR="00DF4650" w:rsidRDefault="00DF4650" w:rsidP="00E467B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Hodnotenie školy</w:t>
      </w:r>
    </w:p>
    <w:p w:rsidR="00CC0654" w:rsidRDefault="00CC0654" w:rsidP="00CC065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CC0654" w:rsidRPr="00774D2B" w:rsidRDefault="00774D2B" w:rsidP="00CA17ED">
      <w:pPr>
        <w:pStyle w:val="Nadpis2"/>
      </w:pPr>
      <w:bookmarkStart w:id="33" w:name="_Toc491351814"/>
      <w:r w:rsidRPr="00774D2B">
        <w:t>Hospitačná činnosť</w:t>
      </w:r>
      <w:bookmarkEnd w:id="33"/>
    </w:p>
    <w:p w:rsidR="00774D2B" w:rsidRDefault="00774D2B" w:rsidP="00774D2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Cs/>
        </w:rPr>
      </w:pPr>
      <w:r w:rsidRPr="00330C2C">
        <w:rPr>
          <w:rFonts w:asciiTheme="minorHAnsi" w:hAnsiTheme="minorHAnsi" w:cstheme="minorHAnsi"/>
        </w:rPr>
        <w:t>Sledovanie kvality výchovno-vzdelávacej práce pedagóga na vyučovacích hodinách v </w:t>
      </w:r>
      <w:r w:rsidRPr="00330C2C">
        <w:rPr>
          <w:rFonts w:asciiTheme="minorHAnsi" w:hAnsiTheme="minorHAnsi" w:cstheme="minorHAnsi"/>
          <w:iCs/>
        </w:rPr>
        <w:t>skupinovom ako aj v individuálnom vyučovaní.</w:t>
      </w:r>
    </w:p>
    <w:p w:rsidR="00774D2B" w:rsidRPr="00330C2C" w:rsidRDefault="00774D2B" w:rsidP="00774D2B">
      <w:pPr>
        <w:pStyle w:val="Nadpis4"/>
        <w:spacing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Individuálne vyučovanie :</w:t>
      </w:r>
    </w:p>
    <w:p w:rsidR="00774D2B" w:rsidRPr="00330C2C" w:rsidRDefault="00774D2B" w:rsidP="00774D2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príprava žiaka na vyuč. hodiny;</w:t>
      </w:r>
    </w:p>
    <w:p w:rsidR="00774D2B" w:rsidRPr="00330C2C" w:rsidRDefault="00774D2B" w:rsidP="00774D2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- činnosti pedagóga (komunikácia učiteľa, spôsob vedenia </w:t>
      </w:r>
      <w:r>
        <w:rPr>
          <w:rFonts w:asciiTheme="minorHAnsi" w:hAnsiTheme="minorHAnsi" w:cstheme="minorHAnsi"/>
        </w:rPr>
        <w:t xml:space="preserve">vyučovacej hodiny, odovzdávanie </w:t>
      </w:r>
      <w:r w:rsidRPr="00330C2C">
        <w:rPr>
          <w:rFonts w:asciiTheme="minorHAnsi" w:hAnsiTheme="minorHAnsi" w:cstheme="minorHAnsi"/>
        </w:rPr>
        <w:t>vedomostí, zručností nástrojovej hry, rozbor skladby (etudy, p</w:t>
      </w:r>
      <w:r>
        <w:rPr>
          <w:rFonts w:asciiTheme="minorHAnsi" w:hAnsiTheme="minorHAnsi" w:cstheme="minorHAnsi"/>
        </w:rPr>
        <w:t xml:space="preserve">rednesu), výrazové prostriedky, </w:t>
      </w:r>
      <w:r w:rsidRPr="00330C2C">
        <w:rPr>
          <w:rFonts w:asciiTheme="minorHAnsi" w:hAnsiTheme="minorHAnsi" w:cstheme="minorHAnsi"/>
        </w:rPr>
        <w:t>príprava na vystupovanie atď..</w:t>
      </w:r>
    </w:p>
    <w:p w:rsidR="00774D2B" w:rsidRPr="00330C2C" w:rsidRDefault="00774D2B" w:rsidP="00774D2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- činnosti žiaka (sledovanie domácej prípravy na vyuč. hodiny, </w:t>
      </w:r>
      <w:r>
        <w:rPr>
          <w:rFonts w:asciiTheme="minorHAnsi" w:hAnsiTheme="minorHAnsi" w:cstheme="minorHAnsi"/>
        </w:rPr>
        <w:t xml:space="preserve">reakcie na podnety vyučujúceho, </w:t>
      </w:r>
      <w:r w:rsidRPr="00330C2C">
        <w:rPr>
          <w:rFonts w:asciiTheme="minorHAnsi" w:hAnsiTheme="minorHAnsi" w:cstheme="minorHAnsi"/>
        </w:rPr>
        <w:t>osvojovanie si zručností nástrojovej hry, aktivita žiaka a vzájomná komunikácia s vyučujúcim;</w:t>
      </w:r>
    </w:p>
    <w:p w:rsidR="00774D2B" w:rsidRPr="00330C2C" w:rsidRDefault="00774D2B" w:rsidP="00774D2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hodnotenie žiaka (ústne - vyzdvihnutie kladných stránok</w:t>
      </w:r>
      <w:r w:rsidR="00AB316C">
        <w:rPr>
          <w:rFonts w:asciiTheme="minorHAnsi" w:hAnsiTheme="minorHAnsi" w:cstheme="minorHAnsi"/>
        </w:rPr>
        <w:t xml:space="preserve"> hodiny, pochvala za prevedenie </w:t>
      </w:r>
      <w:r w:rsidRPr="00330C2C">
        <w:rPr>
          <w:rFonts w:asciiTheme="minorHAnsi" w:hAnsiTheme="minorHAnsi" w:cstheme="minorHAnsi"/>
        </w:rPr>
        <w:t>skladbičky, ale aj vytknúť negatíva, chyby a opatrenia na opravy);</w:t>
      </w:r>
    </w:p>
    <w:p w:rsidR="00774D2B" w:rsidRPr="00330C2C" w:rsidRDefault="00774D2B" w:rsidP="00774D2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hodnotenie vyučujúceho - motivácia žiaka, rečový prejav, celkový dojem</w:t>
      </w:r>
    </w:p>
    <w:p w:rsidR="002175CC" w:rsidRPr="00330C2C" w:rsidRDefault="002175CC" w:rsidP="00AC641E">
      <w:pPr>
        <w:pStyle w:val="Nadpis4"/>
        <w:spacing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Skupinové vyučovanie: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splnenie cieľa vyučovacej hodiny, plnenie tematického plánu;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obsahová stránka (odborná úroveň, terminológia, voľba rozsahu, nadväznosť vyučovania);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uplatnenie didaktických zásad (výber a práca s didaktickou technikou, učebné pomôcky);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aktivizácia triedy, kontakt so žiakmi, spätná väzba;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úroveň vedomostí vo vzťahu k učebným osnovám;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vystupovanie, rečová kultúra, intenzita, modulácia, intonácia, grafický prejav vyučujúceho;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časové rozdelenie vyučovacej hodiny, dodržiavanie rozvrhu hodín;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- dochádzka žiakov, uplatnenie zásad hodnotenia;</w:t>
      </w:r>
    </w:p>
    <w:p w:rsidR="002175C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lastRenderedPageBreak/>
        <w:t>- záverečné hodnotenie a poznámky;</w:t>
      </w:r>
    </w:p>
    <w:p w:rsidR="00AB316C" w:rsidRDefault="00AB316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AB316C" w:rsidRPr="00330C2C" w:rsidRDefault="00AB316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Hospitačnú činnosť vykonáva riaditeľka školy, zástupkyňa školy, vedúci predmetových komisií. Výsledky hospitačnej činnosti sú vyhodnocované na zasadnutiach pedagogickej rady.</w:t>
      </w:r>
    </w:p>
    <w:p w:rsidR="002175CC" w:rsidRPr="00CA17ED" w:rsidRDefault="00AE161F" w:rsidP="00CA17ED">
      <w:pPr>
        <w:pStyle w:val="Nadpis2"/>
      </w:pPr>
      <w:bookmarkStart w:id="34" w:name="_Toc489196069"/>
      <w:bookmarkStart w:id="35" w:name="_Toc491351815"/>
      <w:r w:rsidRPr="00CA17ED">
        <w:t>Hodnotenie</w:t>
      </w:r>
      <w:bookmarkEnd w:id="34"/>
      <w:r w:rsidR="00131C27" w:rsidRPr="00CA17ED">
        <w:t xml:space="preserve"> </w:t>
      </w:r>
      <w:r w:rsidRPr="00CA17ED">
        <w:t>výsledkov práce</w:t>
      </w:r>
      <w:bookmarkEnd w:id="35"/>
    </w:p>
    <w:p w:rsidR="00131C27" w:rsidRPr="00131C27" w:rsidRDefault="00131C27" w:rsidP="00085F65">
      <w:pPr>
        <w:spacing w:line="360" w:lineRule="auto"/>
        <w:jc w:val="both"/>
      </w:pPr>
      <w:r w:rsidRPr="00131C27">
        <w:t>Cieľom hodnotenia vzdelávacích výsledkov žiakov v škole je poskytnúť žiakovi a jeho r</w:t>
      </w:r>
      <w:r>
        <w:t xml:space="preserve">odičom spätnú väzbu o tom, ako žiak zvládol danú problematiku, pokroky, ale aj nedostatky. </w:t>
      </w:r>
      <w:r w:rsidRPr="00131C27">
        <w:t xml:space="preserve">Súčasťou hodnotenia </w:t>
      </w:r>
      <w:r>
        <w:t>je aj</w:t>
      </w:r>
      <w:r w:rsidRPr="00131C27">
        <w:t xml:space="preserve"> povzbudenie do ďalšej práce, návod, ako postupovať pri odstraňovaní nedostatkov.  Cieľom je ohodnotiť prepojenie vedomostí so zručnosťami a spôsobilosťami. Pri hodn</w:t>
      </w:r>
      <w:r>
        <w:t>otení a klasifikácii výsledkov ž</w:t>
      </w:r>
      <w:r w:rsidRPr="00131C27">
        <w:t>iakov budeme vychádzať z metodických pokyn</w:t>
      </w:r>
      <w:r>
        <w:t>ov na hodnotenie a klasifikáciu.</w:t>
      </w:r>
      <w:r w:rsidRPr="00131C27">
        <w:t xml:space="preserve"> Hodnotenie budeme robiť na základe určitých kritérií, prostredníctvom </w:t>
      </w:r>
      <w:r w:rsidR="00085F65">
        <w:t>ktorých budeme sledovať vývoj ži</w:t>
      </w:r>
      <w:r w:rsidRPr="00131C27">
        <w:t xml:space="preserve">aka. 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Klasifikačné stupne určuje Vyhláška č.324/2008 o</w:t>
      </w:r>
      <w:r w:rsidR="008B5D3F" w:rsidRPr="00330C2C">
        <w:rPr>
          <w:rFonts w:asciiTheme="minorHAnsi" w:hAnsiTheme="minorHAnsi" w:cstheme="minorHAnsi"/>
        </w:rPr>
        <w:t> </w:t>
      </w:r>
      <w:r w:rsidRPr="00330C2C">
        <w:rPr>
          <w:rFonts w:asciiTheme="minorHAnsi" w:hAnsiTheme="minorHAnsi" w:cstheme="minorHAnsi"/>
        </w:rPr>
        <w:t>základných</w:t>
      </w:r>
      <w:r w:rsidR="008B5D3F" w:rsidRPr="00330C2C">
        <w:rPr>
          <w:rFonts w:asciiTheme="minorHAnsi" w:hAnsiTheme="minorHAnsi" w:cstheme="minorHAnsi"/>
        </w:rPr>
        <w:t xml:space="preserve"> </w:t>
      </w:r>
      <w:r w:rsidRPr="00330C2C">
        <w:rPr>
          <w:rFonts w:asciiTheme="minorHAnsi" w:hAnsiTheme="minorHAnsi" w:cstheme="minorHAnsi"/>
        </w:rPr>
        <w:t>umeleckých školách a je stanovená nasledovne: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1.stupeň - výborný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2.stupeň - chválitebný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3.stupeň - uspokojivý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4.stupeň - neuspokojivý</w:t>
      </w:r>
    </w:p>
    <w:p w:rsidR="002175CC" w:rsidRPr="00330C2C" w:rsidRDefault="002175CC" w:rsidP="00AE161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Žiaci prípravného štúdia sa hodnotia slovne na predpísanom tlačive (</w:t>
      </w:r>
      <w:r w:rsidR="00AE161F">
        <w:rPr>
          <w:rFonts w:asciiTheme="minorHAnsi" w:hAnsiTheme="minorHAnsi" w:cstheme="minorHAnsi"/>
        </w:rPr>
        <w:t>viď spôsob ukončovania štúdia).</w:t>
      </w:r>
    </w:p>
    <w:p w:rsidR="002175CC" w:rsidRDefault="00AE161F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175CC" w:rsidRPr="00330C2C">
        <w:rPr>
          <w:rFonts w:asciiTheme="minorHAnsi" w:hAnsiTheme="minorHAnsi" w:cstheme="minorHAnsi"/>
        </w:rPr>
        <w:t>Hodnotenie školských akcií sa koná pravidelne na pracovných poradách. Vedenie školy zhodnotí</w:t>
      </w:r>
      <w:r w:rsidR="00F820AC" w:rsidRPr="00330C2C">
        <w:rPr>
          <w:rFonts w:asciiTheme="minorHAnsi" w:hAnsiTheme="minorHAnsi" w:cstheme="minorHAnsi"/>
        </w:rPr>
        <w:t xml:space="preserve"> </w:t>
      </w:r>
      <w:r w:rsidR="002175CC" w:rsidRPr="00330C2C">
        <w:rPr>
          <w:rFonts w:asciiTheme="minorHAnsi" w:hAnsiTheme="minorHAnsi" w:cstheme="minorHAnsi"/>
        </w:rPr>
        <w:t>všetky pozitíva a negatíva, od organizačného zabezpečenia až po interpretačné výkony žiakov.</w:t>
      </w:r>
    </w:p>
    <w:p w:rsidR="001C2357" w:rsidRPr="001C2357" w:rsidRDefault="001C2357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548DD4" w:themeColor="text2" w:themeTint="9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357" w:rsidRPr="001C2357" w:rsidRDefault="001C2357" w:rsidP="00CA17ED">
      <w:pPr>
        <w:pStyle w:val="Nadpis2"/>
      </w:pPr>
      <w:bookmarkStart w:id="36" w:name="_Toc491351816"/>
      <w:r w:rsidRPr="001C2357">
        <w:t>Kontrolná činnosť zamestnancov</w:t>
      </w:r>
      <w:bookmarkEnd w:id="36"/>
    </w:p>
    <w:p w:rsidR="001C2357" w:rsidRDefault="001C2357" w:rsidP="001C2357">
      <w:pPr>
        <w:autoSpaceDE w:val="0"/>
        <w:autoSpaceDN w:val="0"/>
        <w:adjustRightInd w:val="0"/>
        <w:spacing w:after="0" w:line="360" w:lineRule="auto"/>
      </w:pPr>
      <w:r>
        <w:t>- kontrola triednej dokumentácie, vyplnenie individuálneho triedneho listu;</w:t>
      </w:r>
    </w:p>
    <w:p w:rsidR="001C2357" w:rsidRDefault="001C2357" w:rsidP="001C2357">
      <w:pPr>
        <w:autoSpaceDE w:val="0"/>
        <w:autoSpaceDN w:val="0"/>
        <w:adjustRightInd w:val="0"/>
        <w:spacing w:after="0" w:line="360" w:lineRule="auto"/>
      </w:pPr>
      <w:r>
        <w:t>- vyplnenie študijného učebného plánu žiaka(triedy) na I. a II. polrok, stanovenie si cieľa;</w:t>
      </w:r>
    </w:p>
    <w:p w:rsidR="001C2357" w:rsidRPr="001C2357" w:rsidRDefault="001C2357" w:rsidP="001C2357">
      <w:pPr>
        <w:autoSpaceDE w:val="0"/>
        <w:autoSpaceDN w:val="0"/>
        <w:adjustRightInd w:val="0"/>
        <w:spacing w:after="0" w:line="360" w:lineRule="auto"/>
      </w:pPr>
      <w:r>
        <w:t xml:space="preserve">- kontrola ostatných dokumentov </w:t>
      </w:r>
    </w:p>
    <w:p w:rsidR="001C2357" w:rsidRDefault="001C2357" w:rsidP="001C2357">
      <w:pPr>
        <w:autoSpaceDE w:val="0"/>
        <w:autoSpaceDN w:val="0"/>
        <w:adjustRightInd w:val="0"/>
        <w:spacing w:after="0" w:line="360" w:lineRule="auto"/>
      </w:pPr>
      <w:r>
        <w:t>- vyplňovanie katalógov, vysvedčení, a ostatných školských dokumentov;</w:t>
      </w:r>
    </w:p>
    <w:p w:rsidR="001C2357" w:rsidRDefault="001C2357" w:rsidP="001C2357">
      <w:pPr>
        <w:autoSpaceDE w:val="0"/>
        <w:autoSpaceDN w:val="0"/>
        <w:adjustRightInd w:val="0"/>
        <w:spacing w:after="0" w:line="360" w:lineRule="auto"/>
      </w:pPr>
      <w:r>
        <w:t>- kontrolná činnosť zameraná na dodržiavanie pracovného času;</w:t>
      </w:r>
    </w:p>
    <w:p w:rsidR="001C2357" w:rsidRDefault="001C2357" w:rsidP="001C2357">
      <w:pPr>
        <w:autoSpaceDE w:val="0"/>
        <w:autoSpaceDN w:val="0"/>
        <w:adjustRightInd w:val="0"/>
        <w:spacing w:after="0" w:line="360" w:lineRule="auto"/>
      </w:pPr>
      <w:r>
        <w:t xml:space="preserve">- kontrola rozvrhov hodín s dohliadnutím na </w:t>
      </w:r>
      <w:proofErr w:type="spellStart"/>
      <w:r>
        <w:t>psychohygienické</w:t>
      </w:r>
      <w:proofErr w:type="spellEnd"/>
      <w:r>
        <w:t xml:space="preserve"> požiadavky (rozloženie prestávok medzi vyučovacími hodinami).</w:t>
      </w:r>
    </w:p>
    <w:p w:rsidR="001C2357" w:rsidRPr="001C2357" w:rsidRDefault="001C2357" w:rsidP="00CA17ED">
      <w:pPr>
        <w:pStyle w:val="Nadpis2"/>
      </w:pPr>
    </w:p>
    <w:p w:rsidR="0040776C" w:rsidRPr="001C2357" w:rsidRDefault="001C2357" w:rsidP="00CA17ED">
      <w:pPr>
        <w:pStyle w:val="Nadpis2"/>
        <w:rPr>
          <w:rFonts w:asciiTheme="minorHAnsi" w:hAnsiTheme="minorHAnsi" w:cstheme="minorHAnsi"/>
        </w:rPr>
      </w:pPr>
      <w:bookmarkStart w:id="37" w:name="_Toc491351817"/>
      <w:r w:rsidRPr="001C2357">
        <w:rPr>
          <w:rFonts w:asciiTheme="minorHAnsi" w:hAnsiTheme="minorHAnsi" w:cstheme="minorHAnsi"/>
        </w:rPr>
        <w:t>Hodnotenia výsledkov pedagogických zamestnancov v oblasti ďalšieho vzdelávania</w:t>
      </w:r>
      <w:bookmarkEnd w:id="37"/>
    </w:p>
    <w:p w:rsidR="001C2357" w:rsidRPr="00E57350" w:rsidRDefault="001C2357" w:rsidP="00E57350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57350">
        <w:rPr>
          <w:rFonts w:asciiTheme="minorHAnsi" w:hAnsiTheme="minorHAnsi" w:cstheme="minorHAnsi"/>
        </w:rPr>
        <w:t>Využívanie mož</w:t>
      </w:r>
      <w:r w:rsidR="0040776C" w:rsidRPr="00E57350">
        <w:rPr>
          <w:rFonts w:asciiTheme="minorHAnsi" w:hAnsiTheme="minorHAnsi" w:cstheme="minorHAnsi"/>
        </w:rPr>
        <w:t xml:space="preserve">nosti kontinuálneho vzdelávanie cez vzdelávacie inštitúcie v rámci odborných </w:t>
      </w:r>
      <w:r w:rsidRPr="00E57350">
        <w:rPr>
          <w:rFonts w:asciiTheme="minorHAnsi" w:hAnsiTheme="minorHAnsi" w:cstheme="minorHAnsi"/>
        </w:rPr>
        <w:t xml:space="preserve">vzdelávaní potrebných pre ZUŠ </w:t>
      </w:r>
    </w:p>
    <w:p w:rsidR="001C2357" w:rsidRPr="00C13C69" w:rsidRDefault="001C2357" w:rsidP="00C13C69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13C69">
        <w:rPr>
          <w:rFonts w:asciiTheme="minorHAnsi" w:hAnsiTheme="minorHAnsi" w:cstheme="minorHAnsi"/>
        </w:rPr>
        <w:t>Mož</w:t>
      </w:r>
      <w:r w:rsidR="0040776C" w:rsidRPr="00C13C69">
        <w:rPr>
          <w:rFonts w:asciiTheme="minorHAnsi" w:hAnsiTheme="minorHAnsi" w:cstheme="minorHAnsi"/>
        </w:rPr>
        <w:t>nosť získania I. alebo II. atestácie</w:t>
      </w:r>
      <w:r w:rsidRPr="00C13C69">
        <w:rPr>
          <w:rFonts w:asciiTheme="minorHAnsi" w:hAnsiTheme="minorHAnsi" w:cstheme="minorHAnsi"/>
        </w:rPr>
        <w:t xml:space="preserve"> podľa zverejnených podmienok</w:t>
      </w:r>
    </w:p>
    <w:p w:rsidR="0040776C" w:rsidRPr="00C13C69" w:rsidRDefault="0040776C" w:rsidP="00C13C69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13C69">
        <w:rPr>
          <w:rFonts w:asciiTheme="minorHAnsi" w:hAnsiTheme="minorHAnsi" w:cstheme="minorHAnsi"/>
        </w:rPr>
        <w:t>Odborné vzdelávanie MPC  a iných inštitúcií podľa ponuky</w:t>
      </w:r>
    </w:p>
    <w:p w:rsidR="001C2357" w:rsidRPr="00C13C69" w:rsidRDefault="001C2357" w:rsidP="00C13C69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13C69">
        <w:rPr>
          <w:rFonts w:asciiTheme="minorHAnsi" w:hAnsiTheme="minorHAnsi" w:cstheme="minorHAnsi"/>
        </w:rPr>
        <w:t xml:space="preserve">Odborné témy v rámci jednotlivých PK </w:t>
      </w:r>
    </w:p>
    <w:p w:rsidR="001C2357" w:rsidRPr="00C13C69" w:rsidRDefault="001C2357" w:rsidP="00C13C69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C13C69">
        <w:rPr>
          <w:rFonts w:asciiTheme="minorHAnsi" w:hAnsiTheme="minorHAnsi" w:cstheme="minorHAnsi"/>
        </w:rPr>
        <w:t>Pozorovatelia na súťažiach, prehliadkach a pod.</w:t>
      </w:r>
    </w:p>
    <w:p w:rsidR="001242BD" w:rsidRDefault="001242BD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A9387C" w:rsidRPr="00CA17ED" w:rsidRDefault="001242BD" w:rsidP="00CA17ED">
      <w:pPr>
        <w:pStyle w:val="Nadpis2"/>
      </w:pPr>
      <w:bookmarkStart w:id="38" w:name="_Toc491351818"/>
      <w:r w:rsidRPr="00CA17ED">
        <w:t>Hodnotenie školy</w:t>
      </w:r>
      <w:bookmarkEnd w:id="38"/>
      <w:r w:rsidRPr="00CA17ED">
        <w:t xml:space="preserve">  </w:t>
      </w:r>
    </w:p>
    <w:p w:rsidR="00DF4650" w:rsidRDefault="00DF4650" w:rsidP="00A9387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Cieľom hodnotenia je, aby ž</w:t>
      </w:r>
      <w:r w:rsidR="001242BD" w:rsidRPr="001242BD">
        <w:rPr>
          <w:rFonts w:asciiTheme="minorHAnsi" w:hAnsiTheme="minorHAnsi" w:cstheme="minorHAnsi"/>
        </w:rPr>
        <w:t>iaci a ich rodičia</w:t>
      </w:r>
      <w:r>
        <w:rPr>
          <w:rFonts w:asciiTheme="minorHAnsi" w:hAnsiTheme="minorHAnsi" w:cstheme="minorHAnsi"/>
        </w:rPr>
        <w:t xml:space="preserve"> získali dostatočné</w:t>
      </w:r>
      <w:r w:rsidR="001242BD" w:rsidRPr="001242BD">
        <w:rPr>
          <w:rFonts w:asciiTheme="minorHAnsi" w:hAnsiTheme="minorHAnsi" w:cstheme="minorHAnsi"/>
        </w:rPr>
        <w:t xml:space="preserve"> </w:t>
      </w:r>
      <w:r w:rsidR="00E57350">
        <w:rPr>
          <w:rFonts w:asciiTheme="minorHAnsi" w:hAnsiTheme="minorHAnsi" w:cstheme="minorHAnsi"/>
        </w:rPr>
        <w:t>a</w:t>
      </w:r>
      <w:r w:rsidR="003A5DB6">
        <w:rPr>
          <w:rFonts w:asciiTheme="minorHAnsi" w:hAnsiTheme="minorHAnsi" w:cstheme="minorHAnsi"/>
        </w:rPr>
        <w:t xml:space="preserve"> hodnoverné </w:t>
      </w:r>
      <w:r w:rsidR="001242BD" w:rsidRPr="001242BD">
        <w:rPr>
          <w:rFonts w:asciiTheme="minorHAnsi" w:hAnsiTheme="minorHAnsi" w:cstheme="minorHAnsi"/>
        </w:rPr>
        <w:t>in</w:t>
      </w:r>
      <w:r w:rsidR="003A5DB6">
        <w:rPr>
          <w:rFonts w:asciiTheme="minorHAnsi" w:hAnsiTheme="minorHAnsi" w:cstheme="minorHAnsi"/>
        </w:rPr>
        <w:t>formácie o štúdiu</w:t>
      </w:r>
      <w:r>
        <w:rPr>
          <w:rFonts w:asciiTheme="minorHAnsi" w:hAnsiTheme="minorHAnsi" w:cstheme="minorHAnsi"/>
        </w:rPr>
        <w:t>.</w:t>
      </w:r>
      <w:r w:rsidR="001242BD" w:rsidRPr="001242BD">
        <w:rPr>
          <w:rFonts w:asciiTheme="minorHAnsi" w:hAnsiTheme="minorHAnsi" w:cstheme="minorHAnsi"/>
        </w:rPr>
        <w:t xml:space="preserve"> </w:t>
      </w:r>
    </w:p>
    <w:p w:rsidR="00DF4650" w:rsidRDefault="001242BD" w:rsidP="00A9387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242BD">
        <w:rPr>
          <w:rFonts w:asciiTheme="minorHAnsi" w:hAnsiTheme="minorHAnsi" w:cstheme="minorHAnsi"/>
        </w:rPr>
        <w:t>Vlastné hodnotenie školy je zamerané na:</w:t>
      </w:r>
    </w:p>
    <w:p w:rsidR="00DF4650" w:rsidRDefault="001242BD" w:rsidP="00A9387C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F4650">
        <w:rPr>
          <w:rFonts w:asciiTheme="minorHAnsi" w:hAnsiTheme="minorHAnsi" w:cstheme="minorHAnsi"/>
        </w:rPr>
        <w:t xml:space="preserve">ciele, ktoré si škola stanovila, najmä v koncepčnom zámere rozvoja školy a v školskom vzdelávacom programe </w:t>
      </w:r>
    </w:p>
    <w:p w:rsidR="00DF4650" w:rsidRDefault="001242BD" w:rsidP="00DF4650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F4650">
        <w:rPr>
          <w:rFonts w:asciiTheme="minorHAnsi" w:hAnsiTheme="minorHAnsi" w:cstheme="minorHAnsi"/>
        </w:rPr>
        <w:t>posúdenie toho, ako škola spĺňa ciele, ktoré sú v</w:t>
      </w:r>
      <w:r w:rsidR="00DF4650">
        <w:rPr>
          <w:rFonts w:asciiTheme="minorHAnsi" w:hAnsiTheme="minorHAnsi" w:cstheme="minorHAnsi"/>
        </w:rPr>
        <w:t xml:space="preserve"> Štátnom vzdelávacom programe</w:t>
      </w:r>
    </w:p>
    <w:p w:rsidR="00DF4650" w:rsidRDefault="001242BD" w:rsidP="00DF4650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F4650">
        <w:rPr>
          <w:rFonts w:asciiTheme="minorHAnsi" w:hAnsiTheme="minorHAnsi" w:cstheme="minorHAnsi"/>
        </w:rPr>
        <w:t>oblasti, v ktorých škola dosahuje dobré výsledky,</w:t>
      </w:r>
    </w:p>
    <w:p w:rsidR="00DF4650" w:rsidRPr="001242BD" w:rsidRDefault="001242BD" w:rsidP="00DF4650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DF4650">
        <w:rPr>
          <w:rFonts w:asciiTheme="minorHAnsi" w:hAnsiTheme="minorHAnsi" w:cstheme="minorHAnsi"/>
        </w:rPr>
        <w:t xml:space="preserve">oblasti, v ktorých škola dosahuje slabšie výsledky, vrátane návrhov a opatrení. </w:t>
      </w:r>
    </w:p>
    <w:p w:rsidR="00C13C69" w:rsidRDefault="003A5DB6" w:rsidP="00C13C6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Kritériom pre nás je</w:t>
      </w:r>
      <w:r w:rsidR="00A9387C">
        <w:rPr>
          <w:rFonts w:asciiTheme="minorHAnsi" w:hAnsiTheme="minorHAnsi" w:cstheme="minorHAnsi"/>
        </w:rPr>
        <w:t xml:space="preserve"> spokojnosť žiakov, rodičov, učiteľov a kvalita výsledkov.</w:t>
      </w:r>
    </w:p>
    <w:p w:rsidR="00085F65" w:rsidRPr="00CB42F8" w:rsidRDefault="00085F65" w:rsidP="008C3E9E">
      <w:pPr>
        <w:pStyle w:val="Nadpis2"/>
        <w:rPr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3C69" w:rsidRPr="00CB42F8" w:rsidRDefault="003D4E5A" w:rsidP="008C3E9E">
      <w:pPr>
        <w:pStyle w:val="Nadpis2"/>
        <w:rPr>
          <w:rFonts w:asciiTheme="minorHAnsi" w:hAnsiTheme="minorHAnsi"/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9" w:name="_Toc491351819"/>
      <w:r w:rsidRPr="00CB42F8">
        <w:rPr>
          <w:rFonts w:asciiTheme="minorHAnsi" w:hAnsiTheme="minorHAnsi"/>
          <w:b w:val="0"/>
          <w:color w:val="8DB3E2" w:themeColor="text2" w:theme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ako životný priestor</w:t>
      </w:r>
      <w:bookmarkEnd w:id="39"/>
    </w:p>
    <w:p w:rsidR="00C13C69" w:rsidRDefault="00C13C69" w:rsidP="00C13C6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Aby sa ž</w:t>
      </w:r>
      <w:r w:rsidRPr="00C13C69">
        <w:rPr>
          <w:rFonts w:asciiTheme="minorHAnsi" w:hAnsiTheme="minorHAnsi" w:cstheme="minorHAnsi"/>
        </w:rPr>
        <w:t xml:space="preserve">iaci i pedagógovia cítili v škole čo najpríjemnejšie, kladieme dôraz na:  </w:t>
      </w:r>
    </w:p>
    <w:p w:rsidR="00C13C69" w:rsidRPr="001D5A08" w:rsidRDefault="00C13C69" w:rsidP="001D5A08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>upravené a esteti</w:t>
      </w:r>
      <w:r w:rsidR="00D8732E">
        <w:rPr>
          <w:rFonts w:asciiTheme="minorHAnsi" w:hAnsiTheme="minorHAnsi" w:cstheme="minorHAnsi"/>
        </w:rPr>
        <w:t>cké prostredie tried a</w:t>
      </w:r>
      <w:r w:rsidRPr="001D5A08">
        <w:rPr>
          <w:rFonts w:asciiTheme="minorHAnsi" w:hAnsiTheme="minorHAnsi" w:cstheme="minorHAnsi"/>
        </w:rPr>
        <w:t xml:space="preserve"> chodieb, </w:t>
      </w:r>
    </w:p>
    <w:p w:rsidR="00C13C69" w:rsidRPr="001D5A08" w:rsidRDefault="00C13C69" w:rsidP="001D5A08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 xml:space="preserve">zvýšenú komunikáciu medzi žiakmi, rodičmi a pedagógmi, </w:t>
      </w:r>
    </w:p>
    <w:p w:rsidR="00C13C69" w:rsidRPr="001D5A08" w:rsidRDefault="00C13C69" w:rsidP="001D5A08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>budovanie priateľskej atmosféry medzi žiakmi navzájom a medzi žiakmi a pedagógmi,</w:t>
      </w:r>
    </w:p>
    <w:p w:rsidR="00C13C69" w:rsidRPr="001D5A08" w:rsidRDefault="00C13C69" w:rsidP="00D8732E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 xml:space="preserve">aktuálne informácie o aktivitách školy na informačných tabuliach a nástenkách, </w:t>
      </w:r>
    </w:p>
    <w:p w:rsidR="00C13C69" w:rsidRPr="001D5A08" w:rsidRDefault="00C13C69" w:rsidP="00D8732E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>propagáciou všetkých podujatí  (pozvánky, programy a</w:t>
      </w:r>
      <w:r w:rsidR="00D8732E">
        <w:rPr>
          <w:rFonts w:asciiTheme="minorHAnsi" w:hAnsiTheme="minorHAnsi" w:cstheme="minorHAnsi"/>
        </w:rPr>
        <w:t xml:space="preserve"> pod.),</w:t>
      </w:r>
    </w:p>
    <w:p w:rsidR="00C13C69" w:rsidRPr="001D5A08" w:rsidRDefault="00C13C69" w:rsidP="00D8732E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 xml:space="preserve">tvorením vlastnej </w:t>
      </w:r>
      <w:proofErr w:type="spellStart"/>
      <w:r w:rsidRPr="001D5A08">
        <w:rPr>
          <w:rFonts w:asciiTheme="minorHAnsi" w:hAnsiTheme="minorHAnsi" w:cstheme="minorHAnsi"/>
        </w:rPr>
        <w:t>www</w:t>
      </w:r>
      <w:proofErr w:type="spellEnd"/>
      <w:r w:rsidRPr="001D5A08">
        <w:rPr>
          <w:rFonts w:asciiTheme="minorHAnsi" w:hAnsiTheme="minorHAnsi" w:cstheme="minorHAnsi"/>
        </w:rPr>
        <w:t xml:space="preserve"> stránky školy  a jej pravidelnou aktualizáciou, </w:t>
      </w:r>
    </w:p>
    <w:p w:rsidR="00C13C69" w:rsidRPr="001D5A08" w:rsidRDefault="00C13C69" w:rsidP="00D8732E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>pravidelne  z každého podujatia sa realiz</w:t>
      </w:r>
      <w:r w:rsidR="00D8732E">
        <w:rPr>
          <w:rFonts w:asciiTheme="minorHAnsi" w:hAnsiTheme="minorHAnsi" w:cstheme="minorHAnsi"/>
        </w:rPr>
        <w:t xml:space="preserve">uje a dopĺňa školská videotéka a </w:t>
      </w:r>
      <w:r w:rsidRPr="001D5A08">
        <w:rPr>
          <w:rFonts w:asciiTheme="minorHAnsi" w:hAnsiTheme="minorHAnsi" w:cstheme="minorHAnsi"/>
        </w:rPr>
        <w:t xml:space="preserve">fotodokumentácia v elektronickej podobe, </w:t>
      </w:r>
    </w:p>
    <w:p w:rsidR="00693D80" w:rsidRPr="001D5A08" w:rsidRDefault="00C13C69" w:rsidP="00D8732E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 xml:space="preserve">tradíciou na škole je každoročné tablo absolventov školy, </w:t>
      </w:r>
    </w:p>
    <w:p w:rsidR="002175CC" w:rsidRDefault="003A5DB6" w:rsidP="00CA17ED">
      <w:pPr>
        <w:pStyle w:val="Nadpis1"/>
      </w:pPr>
      <w:bookmarkStart w:id="40" w:name="_Toc489196072"/>
      <w:bookmarkStart w:id="41" w:name="_Toc491351820"/>
      <w:r>
        <w:lastRenderedPageBreak/>
        <w:t>Spôsob</w:t>
      </w:r>
      <w:r w:rsidR="00326295" w:rsidRPr="003A5DB6">
        <w:t xml:space="preserve"> </w:t>
      </w:r>
      <w:r w:rsidR="002175CC" w:rsidRPr="003A5DB6">
        <w:t>ukončovania výchovy a vzdelávania a vydávanie dokladu o získanom vzdelaní</w:t>
      </w:r>
      <w:bookmarkEnd w:id="40"/>
      <w:bookmarkEnd w:id="41"/>
    </w:p>
    <w:p w:rsidR="003A5DB6" w:rsidRPr="003A5DB6" w:rsidRDefault="003A5DB6" w:rsidP="003A5DB6">
      <w:r w:rsidRPr="003A5DB6">
        <w:t>Podmienky ukončenia štúdia v základnej umeleckej škole upravuje § 50, ods. 1 a 2 zákona o výchove a vzdelávaní.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Žiak školy sa klasifikuje na základe výsledkov komisionálnej skúšky: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a) ak vykoná záverečnú skúšku z hlavného predmetu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b) ak je zaradený do vyššieho ročníka bez absolvovania predchádzajúceho ročníka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c) ak je zaradený do vyššieho ročníka na konci prvého polroka predchádzajúceho ročníka (kontrahujúci žiaci)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d) ak vykoná opravné skúšky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e) pri postupových skúškach z hlavného predmetu na zaradenie do rozšíreného štúdia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f) ak žiak alebo jeho zákonný zástupca požiada o preskúšanie alebo keď sa preskúšanie vykoná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z podnetu riaditeľa školy 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Podmienky pre zvládnutie skúšobnej látky určujú učebné osnovy pre jednotlivé predmety a odbory a sú individuálne zvolené triednym učiteľom.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Triedny učiteľ vyplní </w:t>
      </w:r>
      <w:r w:rsidRPr="00330C2C">
        <w:rPr>
          <w:rFonts w:asciiTheme="minorHAnsi" w:hAnsiTheme="minorHAnsi" w:cstheme="minorHAnsi"/>
          <w:b/>
          <w:bCs/>
        </w:rPr>
        <w:t xml:space="preserve">vysvedčenie </w:t>
      </w:r>
      <w:r w:rsidRPr="00330C2C">
        <w:rPr>
          <w:rFonts w:asciiTheme="minorHAnsi" w:hAnsiTheme="minorHAnsi" w:cstheme="minorHAnsi"/>
        </w:rPr>
        <w:t>žiakom základného štúdia a štúdia pre dospelých na predpísanom tlačive schválenom ministerstvom školstva. Škola ho vydá žiakovi na konci prvého polroka na určitý čas a na konci druhého polroka natrvalo.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u w:val="single"/>
        </w:rPr>
      </w:pPr>
      <w:r w:rsidRPr="00330C2C">
        <w:rPr>
          <w:rFonts w:asciiTheme="minorHAnsi" w:hAnsiTheme="minorHAnsi" w:cstheme="minorHAnsi"/>
          <w:u w:val="single"/>
        </w:rPr>
        <w:t>Záverečné vysvedčenie škola vydá po:</w:t>
      </w:r>
    </w:p>
    <w:p w:rsidR="002175CC" w:rsidRPr="00330C2C" w:rsidRDefault="002175CC" w:rsidP="00AC641E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ukončení prvej časti prvého stupňa základného štúdia- vysvedčenie s doložkou o získanom vzdelaní,</w:t>
      </w:r>
    </w:p>
    <w:p w:rsidR="002175CC" w:rsidRPr="00330C2C" w:rsidRDefault="002175CC" w:rsidP="00AC641E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druhej časti prvého stupňa základného štúdia- vysvedčenie s doložkou o získanom vzdelaní</w:t>
      </w:r>
    </w:p>
    <w:p w:rsidR="002175CC" w:rsidRPr="00330C2C" w:rsidRDefault="002175CC" w:rsidP="00AC641E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druhého stupňa základného štúdia</w:t>
      </w:r>
    </w:p>
    <w:p w:rsidR="002175CC" w:rsidRPr="00330C2C" w:rsidRDefault="002175CC" w:rsidP="00AC641E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po ukončení štúdia pre dospelých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Na vysvedčení sa uvádza klasifikácia z predmetov uvedených vo vzdelávacom programe príslušného odboru vzdelávania podľa príslušného ročníka, ktorý žiak navštevoval a jeho celkové hodnotenie v príslušnom školskom roku. O prospechu a správaní žiaka informuje jeho zákonného zástupcu triedny učiteľ alebo </w:t>
      </w:r>
      <w:r w:rsidR="00F820AC" w:rsidRPr="00330C2C">
        <w:rPr>
          <w:rFonts w:asciiTheme="minorHAnsi" w:hAnsiTheme="minorHAnsi" w:cstheme="minorHAnsi"/>
        </w:rPr>
        <w:t xml:space="preserve">zástupca </w:t>
      </w:r>
      <w:r w:rsidRPr="00330C2C">
        <w:rPr>
          <w:rFonts w:asciiTheme="minorHAnsi" w:hAnsiTheme="minorHAnsi" w:cstheme="minorHAnsi"/>
        </w:rPr>
        <w:t>riaditeľ</w:t>
      </w:r>
      <w:r w:rsidR="00F820AC" w:rsidRPr="00330C2C">
        <w:rPr>
          <w:rFonts w:asciiTheme="minorHAnsi" w:hAnsiTheme="minorHAnsi" w:cstheme="minorHAnsi"/>
        </w:rPr>
        <w:t>ky</w:t>
      </w:r>
      <w:r w:rsidRPr="00330C2C">
        <w:rPr>
          <w:rFonts w:asciiTheme="minorHAnsi" w:hAnsiTheme="minorHAnsi" w:cstheme="minorHAnsi"/>
        </w:rPr>
        <w:t xml:space="preserve"> školy.</w:t>
      </w:r>
    </w:p>
    <w:p w:rsidR="00E37423" w:rsidRPr="00E37423" w:rsidRDefault="002175CC" w:rsidP="00CA17ED">
      <w:pPr>
        <w:pStyle w:val="Nadpis2"/>
      </w:pPr>
      <w:bookmarkStart w:id="42" w:name="_Toc489196073"/>
      <w:bookmarkStart w:id="43" w:name="_Toc491351821"/>
      <w:r w:rsidRPr="00330C2C">
        <w:t>STUPNE VZDELANIA NA Z</w:t>
      </w:r>
      <w:r w:rsidR="00D17099" w:rsidRPr="00330C2C">
        <w:t>ÁKLADNEJ UMELECKEJ ŠKOLE</w:t>
      </w:r>
      <w:bookmarkEnd w:id="42"/>
      <w:bookmarkEnd w:id="43"/>
      <w:r w:rsidR="00D17099" w:rsidRPr="00330C2C">
        <w:t xml:space="preserve"> </w:t>
      </w:r>
    </w:p>
    <w:p w:rsidR="002175CC" w:rsidRPr="00330C2C" w:rsidRDefault="002175CC" w:rsidP="00E374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a) </w:t>
      </w:r>
      <w:r w:rsidRPr="00330C2C">
        <w:rPr>
          <w:rStyle w:val="Nadpis4Char"/>
          <w:rFonts w:asciiTheme="minorHAnsi" w:hAnsiTheme="minorHAnsi" w:cstheme="minorHAnsi"/>
        </w:rPr>
        <w:t>Primárne umelecké vzdelanie</w:t>
      </w:r>
      <w:r w:rsidRPr="00330C2C">
        <w:rPr>
          <w:rFonts w:asciiTheme="minorHAnsi" w:hAnsiTheme="minorHAnsi" w:cstheme="minorHAnsi"/>
        </w:rPr>
        <w:t>, ktoré žiak získa úspešným absolvovaním posledného ročníka vzdelávacieho programu pre prvú časť prvého stupňa základného štúdia základnej umeleckej školy. Dokladom o získanom stupni je vysvedčenie s doložkou</w:t>
      </w:r>
    </w:p>
    <w:p w:rsidR="002175CC" w:rsidRPr="00330C2C" w:rsidRDefault="002175CC" w:rsidP="00E374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lastRenderedPageBreak/>
        <w:t xml:space="preserve">b) </w:t>
      </w:r>
      <w:r w:rsidRPr="00330C2C">
        <w:rPr>
          <w:rStyle w:val="Nadpis4Char"/>
          <w:rFonts w:asciiTheme="minorHAnsi" w:hAnsiTheme="minorHAnsi" w:cstheme="minorHAnsi"/>
        </w:rPr>
        <w:t>Nižšie sekundárne umelecké vzdelanie</w:t>
      </w:r>
      <w:r w:rsidRPr="00330C2C">
        <w:rPr>
          <w:rFonts w:asciiTheme="minorHAnsi" w:hAnsiTheme="minorHAnsi" w:cstheme="minorHAnsi"/>
        </w:rPr>
        <w:t>, ktoré žiak získa úspešným absolvovaním</w:t>
      </w:r>
    </w:p>
    <w:p w:rsidR="002175CC" w:rsidRPr="00330C2C" w:rsidRDefault="002175CC" w:rsidP="00E374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posledného ročníka vzdelávacieho programu pre druhú časť prvého stupňa základného štúdia základnej umeleckej školy. Dokladom o získanom stupni vzdelania je vysvedčenie</w:t>
      </w:r>
    </w:p>
    <w:p w:rsidR="002175CC" w:rsidRPr="00330C2C" w:rsidRDefault="002175CC" w:rsidP="00E374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s doložkou.</w:t>
      </w:r>
    </w:p>
    <w:p w:rsidR="002175CC" w:rsidRDefault="002175CC" w:rsidP="00CA17ED">
      <w:pPr>
        <w:pStyle w:val="Nadpis2"/>
      </w:pPr>
      <w:bookmarkStart w:id="44" w:name="_Toc489196074"/>
      <w:bookmarkStart w:id="45" w:name="_Toc491351822"/>
      <w:r w:rsidRPr="00330C2C">
        <w:t>FORMY VZDELÁVANIA</w:t>
      </w:r>
      <w:bookmarkEnd w:id="44"/>
      <w:bookmarkEnd w:id="45"/>
    </w:p>
    <w:p w:rsidR="00C13C69" w:rsidRDefault="001D5A08" w:rsidP="001D5A08">
      <w:pPr>
        <w:spacing w:line="360" w:lineRule="auto"/>
        <w:jc w:val="both"/>
        <w:rPr>
          <w:rFonts w:asciiTheme="minorHAnsi" w:hAnsiTheme="minorHAnsi" w:cstheme="minorHAnsi"/>
        </w:rPr>
      </w:pPr>
      <w:r w:rsidRPr="001D5A08">
        <w:rPr>
          <w:rFonts w:asciiTheme="minorHAnsi" w:hAnsiTheme="minorHAnsi" w:cstheme="minorHAnsi"/>
        </w:rPr>
        <w:t xml:space="preserve">Vzdelávací proces ZUŠ je charakterizovaný vysokým stupňom individuálnej starostlivosti. Umožňujú to najmä variabilné študijné programy a alternatívne metódy práce. </w:t>
      </w:r>
      <w:r w:rsidR="002175CC" w:rsidRPr="001D5A08">
        <w:rPr>
          <w:rFonts w:asciiTheme="minorHAnsi" w:hAnsiTheme="minorHAnsi" w:cstheme="minorHAnsi"/>
        </w:rPr>
        <w:t>V hudobnom</w:t>
      </w:r>
      <w:r w:rsidR="002175CC" w:rsidRPr="00330C2C">
        <w:rPr>
          <w:rFonts w:asciiTheme="minorHAnsi" w:hAnsiTheme="minorHAnsi" w:cstheme="minorHAnsi"/>
        </w:rPr>
        <w:t xml:space="preserve"> odbore, pri vyučovaní hry na nástroj prebieha výchovno-vzdelávací proces </w:t>
      </w:r>
      <w:r w:rsidR="002175CC" w:rsidRPr="00330C2C">
        <w:rPr>
          <w:rFonts w:asciiTheme="minorHAnsi" w:hAnsiTheme="minorHAnsi" w:cstheme="minorHAnsi"/>
          <w:b/>
          <w:bCs/>
        </w:rPr>
        <w:t>formou</w:t>
      </w:r>
      <w:r w:rsidR="00693D80">
        <w:rPr>
          <w:rFonts w:asciiTheme="minorHAnsi" w:hAnsiTheme="minorHAnsi" w:cstheme="minorHAnsi"/>
          <w:b/>
          <w:bCs/>
        </w:rPr>
        <w:t xml:space="preserve"> </w:t>
      </w:r>
      <w:r w:rsidR="002175CC" w:rsidRPr="00330C2C">
        <w:rPr>
          <w:rFonts w:asciiTheme="minorHAnsi" w:hAnsiTheme="minorHAnsi" w:cstheme="minorHAnsi"/>
          <w:b/>
          <w:bCs/>
        </w:rPr>
        <w:t xml:space="preserve">individuálneho vyučovania, </w:t>
      </w:r>
      <w:proofErr w:type="spellStart"/>
      <w:r w:rsidR="002175CC" w:rsidRPr="00330C2C">
        <w:rPr>
          <w:rFonts w:asciiTheme="minorHAnsi" w:hAnsiTheme="minorHAnsi" w:cstheme="minorHAnsi"/>
        </w:rPr>
        <w:t>t.j</w:t>
      </w:r>
      <w:proofErr w:type="spellEnd"/>
      <w:r w:rsidR="002175CC" w:rsidRPr="00330C2C">
        <w:rPr>
          <w:rFonts w:asciiTheme="minorHAnsi" w:hAnsiTheme="minorHAnsi" w:cstheme="minorHAnsi"/>
        </w:rPr>
        <w:t>. pedagóg v rámci časovej dotácie určenej učebnými plánmi pre</w:t>
      </w:r>
      <w:r w:rsidR="00693D80">
        <w:rPr>
          <w:rFonts w:asciiTheme="minorHAnsi" w:hAnsiTheme="minorHAnsi" w:cstheme="minorHAnsi"/>
          <w:b/>
          <w:bCs/>
        </w:rPr>
        <w:t xml:space="preserve"> </w:t>
      </w:r>
      <w:r w:rsidR="002175CC" w:rsidRPr="00330C2C">
        <w:rPr>
          <w:rFonts w:asciiTheme="minorHAnsi" w:hAnsiTheme="minorHAnsi" w:cstheme="minorHAnsi"/>
        </w:rPr>
        <w:t>jednotlivé vyučovanie hry na hudobný nástroj pracuje so žiakom samostatne. V tanečnom odbore</w:t>
      </w:r>
      <w:r w:rsidR="00693D80">
        <w:rPr>
          <w:rFonts w:asciiTheme="minorHAnsi" w:hAnsiTheme="minorHAnsi" w:cstheme="minorHAnsi"/>
        </w:rPr>
        <w:t xml:space="preserve"> a </w:t>
      </w:r>
      <w:r w:rsidR="00995FB6" w:rsidRPr="00330C2C">
        <w:rPr>
          <w:rFonts w:asciiTheme="minorHAnsi" w:hAnsiTheme="minorHAnsi" w:cstheme="minorHAnsi"/>
        </w:rPr>
        <w:t xml:space="preserve">výtvarnom </w:t>
      </w:r>
      <w:r w:rsidR="002175CC" w:rsidRPr="00330C2C">
        <w:rPr>
          <w:rFonts w:asciiTheme="minorHAnsi" w:hAnsiTheme="minorHAnsi" w:cstheme="minorHAnsi"/>
        </w:rPr>
        <w:t xml:space="preserve">prebieha vyučovací proces formou </w:t>
      </w:r>
      <w:r w:rsidR="002175CC" w:rsidRPr="00330C2C">
        <w:rPr>
          <w:rFonts w:asciiTheme="minorHAnsi" w:hAnsiTheme="minorHAnsi" w:cstheme="minorHAnsi"/>
          <w:b/>
          <w:bCs/>
        </w:rPr>
        <w:t xml:space="preserve">skupinového vyučovania. </w:t>
      </w:r>
      <w:r w:rsidR="002175CC" w:rsidRPr="00330C2C">
        <w:rPr>
          <w:rFonts w:asciiTheme="minorHAnsi" w:hAnsiTheme="minorHAnsi" w:cstheme="minorHAnsi"/>
        </w:rPr>
        <w:t>Počet žiakov v skupinách určujú učebné plány.</w:t>
      </w:r>
      <w:bookmarkStart w:id="46" w:name="_Toc489196076"/>
    </w:p>
    <w:p w:rsidR="002175CC" w:rsidRDefault="00C13C69" w:rsidP="00CA17ED">
      <w:pPr>
        <w:pStyle w:val="Nadpis1"/>
      </w:pPr>
      <w:bookmarkStart w:id="47" w:name="_Toc491351823"/>
      <w:r w:rsidRPr="00085F65">
        <w:t>H</w:t>
      </w:r>
      <w:r w:rsidR="002175CC" w:rsidRPr="00085F65">
        <w:t>UDOBNÝ ODBOR</w:t>
      </w:r>
      <w:bookmarkEnd w:id="46"/>
      <w:bookmarkEnd w:id="47"/>
    </w:p>
    <w:p w:rsidR="00085F65" w:rsidRDefault="001B503B" w:rsidP="00CA17ED">
      <w:pPr>
        <w:pStyle w:val="Nadpis2"/>
      </w:pPr>
      <w:bookmarkStart w:id="48" w:name="_Toc491351824"/>
      <w:r>
        <w:t>Charakteristika</w:t>
      </w:r>
      <w:bookmarkEnd w:id="48"/>
    </w:p>
    <w:p w:rsidR="00085F65" w:rsidRDefault="00085F65" w:rsidP="00085F65">
      <w:pPr>
        <w:autoSpaceDE w:val="0"/>
        <w:autoSpaceDN w:val="0"/>
        <w:adjustRightInd w:val="0"/>
        <w:spacing w:after="0" w:line="360" w:lineRule="auto"/>
        <w:jc w:val="both"/>
      </w:pPr>
      <w:r>
        <w:t>Hudobný odbor ZUŠ je charakteristický prepojením individuálneho vyučovani</w:t>
      </w:r>
      <w:r w:rsidR="00CE1FC6">
        <w:t>a (hra na nástroji, spev</w:t>
      </w:r>
      <w:r>
        <w:t xml:space="preserve"> ) a skupinových aktivít (predmety hudobná náuka, komorná a súborová hra, komorný a zborový spev.)</w:t>
      </w:r>
      <w:r w:rsidRPr="00085F65">
        <w:t xml:space="preserve"> </w:t>
      </w:r>
      <w:r>
        <w:t>Hudba je významným prostriedkom harmonizácie osobnosti, rozvíja schopnosť empatie, vnímania, prežív</w:t>
      </w:r>
      <w:r w:rsidR="00775C88">
        <w:t>ania, tolerancie a spolupráce. Nevyhnutným predpokladom rozvoja hudobného talentu je paralelné rozvíjanie motorických zručností, hudobného cítenia a hudobného myslenia.</w:t>
      </w:r>
    </w:p>
    <w:p w:rsidR="001049CB" w:rsidRPr="001049CB" w:rsidRDefault="001049CB" w:rsidP="001049C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</w:rPr>
      </w:pPr>
      <w:r w:rsidRPr="00330C2C">
        <w:rPr>
          <w:rFonts w:asciiTheme="minorHAnsi" w:hAnsiTheme="minorHAnsi" w:cstheme="minorHAnsi"/>
        </w:rPr>
        <w:t xml:space="preserve">Vyučuje sa hra na nasledovných hudobných nástrojoch </w:t>
      </w:r>
      <w:r w:rsidRPr="001049CB">
        <w:rPr>
          <w:rFonts w:asciiTheme="minorHAnsi" w:hAnsiTheme="minorHAnsi" w:cstheme="minorHAnsi"/>
        </w:rPr>
        <w:t>:</w:t>
      </w:r>
      <w:r w:rsidRPr="001049C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k</w:t>
      </w:r>
      <w:r w:rsidRPr="001049CB">
        <w:rPr>
          <w:rFonts w:asciiTheme="minorHAnsi" w:hAnsiTheme="minorHAnsi" w:cstheme="minorHAnsi"/>
        </w:rPr>
        <w:t xml:space="preserve">lavír, organ, </w:t>
      </w:r>
      <w:proofErr w:type="spellStart"/>
      <w:r w:rsidRPr="001049CB">
        <w:rPr>
          <w:rFonts w:asciiTheme="minorHAnsi" w:hAnsiTheme="minorHAnsi" w:cstheme="minorHAnsi"/>
        </w:rPr>
        <w:t>keyboard</w:t>
      </w:r>
      <w:proofErr w:type="spellEnd"/>
      <w:r w:rsidRPr="001049CB">
        <w:rPr>
          <w:rFonts w:asciiTheme="minorHAnsi" w:hAnsiTheme="minorHAnsi" w:cstheme="minorHAnsi"/>
        </w:rPr>
        <w:t xml:space="preserve">, akordeón, gitara, elektrická gitara, husle, viola, </w:t>
      </w:r>
      <w:proofErr w:type="spellStart"/>
      <w:r w:rsidRPr="001049CB">
        <w:rPr>
          <w:rFonts w:asciiTheme="minorHAnsi" w:hAnsiTheme="minorHAnsi" w:cstheme="minorHAnsi"/>
        </w:rPr>
        <w:t>zobcová</w:t>
      </w:r>
      <w:proofErr w:type="spellEnd"/>
      <w:r w:rsidRPr="001049CB">
        <w:rPr>
          <w:rFonts w:asciiTheme="minorHAnsi" w:hAnsiTheme="minorHAnsi" w:cstheme="minorHAnsi"/>
        </w:rPr>
        <w:t xml:space="preserve"> flauta, </w:t>
      </w:r>
      <w:proofErr w:type="spellStart"/>
      <w:r w:rsidRPr="001049CB">
        <w:rPr>
          <w:rFonts w:asciiTheme="minorHAnsi" w:hAnsiTheme="minorHAnsi" w:cstheme="minorHAnsi"/>
        </w:rPr>
        <w:t>priečná</w:t>
      </w:r>
      <w:proofErr w:type="spellEnd"/>
      <w:r w:rsidRPr="001049CB">
        <w:rPr>
          <w:rFonts w:asciiTheme="minorHAnsi" w:hAnsiTheme="minorHAnsi" w:cstheme="minorHAnsi"/>
        </w:rPr>
        <w:t xml:space="preserve"> flauta, klarinet, spev, bicie</w:t>
      </w:r>
    </w:p>
    <w:p w:rsidR="001049CB" w:rsidRDefault="001049CB" w:rsidP="00CA17ED">
      <w:pPr>
        <w:pStyle w:val="Nadpis2"/>
      </w:pPr>
    </w:p>
    <w:p w:rsidR="00775C88" w:rsidRPr="002A6B3D" w:rsidRDefault="00775C88" w:rsidP="00CA17ED">
      <w:pPr>
        <w:pStyle w:val="Nadpis2"/>
        <w:rPr>
          <w:sz w:val="24"/>
          <w:szCs w:val="24"/>
        </w:rPr>
      </w:pPr>
      <w:bookmarkStart w:id="49" w:name="_Toc491351825"/>
      <w:r w:rsidRPr="002A6B3D">
        <w:rPr>
          <w:sz w:val="24"/>
          <w:szCs w:val="24"/>
        </w:rPr>
        <w:t>Ciele umeleckého vzdelávania v hudobnom odbore:</w:t>
      </w:r>
      <w:bookmarkEnd w:id="49"/>
    </w:p>
    <w:p w:rsidR="001B503B" w:rsidRPr="00775C88" w:rsidRDefault="001B503B" w:rsidP="00775C88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Žiaci :</w:t>
      </w:r>
    </w:p>
    <w:p w:rsidR="00775C88" w:rsidRDefault="00775C88" w:rsidP="00775C88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sú schopní na primeranej úrovni interpretovať a tvoriť umelecké dielo,</w:t>
      </w:r>
    </w:p>
    <w:p w:rsidR="00775C88" w:rsidRDefault="00775C88" w:rsidP="00775C88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preukazujú schopnosť komunikácie v umeleckej oblasti,</w:t>
      </w:r>
    </w:p>
    <w:p w:rsidR="0064529F" w:rsidRDefault="0064529F" w:rsidP="00775C88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aplikujú nadobudnuté kompetencie v jednotlivých študijných zameraniach v praxi,</w:t>
      </w:r>
    </w:p>
    <w:p w:rsidR="0064529F" w:rsidRDefault="0064529F" w:rsidP="00775C88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sa orientujú v druhoch umenia a vedia prijímať umenie,</w:t>
      </w:r>
    </w:p>
    <w:p w:rsidR="00E6359B" w:rsidRDefault="00E6359B" w:rsidP="00E6359B">
      <w:pPr>
        <w:pStyle w:val="Odsekzoznamu"/>
        <w:autoSpaceDE w:val="0"/>
        <w:autoSpaceDN w:val="0"/>
        <w:adjustRightInd w:val="0"/>
        <w:spacing w:after="0" w:line="360" w:lineRule="auto"/>
        <w:jc w:val="both"/>
      </w:pPr>
    </w:p>
    <w:p w:rsidR="00600908" w:rsidRPr="003C3470" w:rsidRDefault="006008B9" w:rsidP="00CA17ED">
      <w:pPr>
        <w:pStyle w:val="Nadpis2"/>
      </w:pPr>
      <w:bookmarkStart w:id="50" w:name="_Toc491351826"/>
      <w:r w:rsidRPr="003C3470">
        <w:t>Profil absolventa</w:t>
      </w:r>
      <w:bookmarkEnd w:id="50"/>
    </w:p>
    <w:p w:rsidR="006008B9" w:rsidRDefault="006008B9" w:rsidP="006008B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žiak získal základy odborného jazyka a komunikácie v umeleckej oblasti, </w:t>
      </w:r>
    </w:p>
    <w:p w:rsidR="00E6359B" w:rsidRDefault="00E6359B" w:rsidP="00E6359B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 w:rsidRPr="00E6359B">
        <w:lastRenderedPageBreak/>
        <w:t>získať samostatnosť pri nácviku hudobných skladieb</w:t>
      </w:r>
      <w:r>
        <w:t xml:space="preserve">, </w:t>
      </w:r>
      <w:r w:rsidRPr="00E6359B">
        <w:t>pri ich rozbore i vo vlastnej hudobnej interpretácii.</w:t>
      </w:r>
    </w:p>
    <w:p w:rsidR="006008B9" w:rsidRDefault="006008B9" w:rsidP="00E6359B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sym w:font="Symbol" w:char="F020"/>
      </w:r>
      <w:r>
        <w:t xml:space="preserve">rozlišuje charakter skladieb podľa obsahu, nálady a tempa a štýlového obdobia, </w:t>
      </w:r>
    </w:p>
    <w:p w:rsidR="006008B9" w:rsidRDefault="006008B9" w:rsidP="006008B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sym w:font="Symbol" w:char="F020"/>
      </w:r>
      <w:r>
        <w:t>dokáže dbať na farebnosť tónu a dyn</w:t>
      </w:r>
      <w:r w:rsidR="00E6359B">
        <w:t>amickej škály pri hre</w:t>
      </w:r>
      <w:r>
        <w:t xml:space="preserve"> skladieb, </w:t>
      </w:r>
    </w:p>
    <w:p w:rsidR="006008B9" w:rsidRDefault="006008B9" w:rsidP="006008B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sym w:font="Symbol" w:char="F020"/>
      </w:r>
      <w:r>
        <w:t xml:space="preserve">rozpoznáva hudobnú formu skladby, jej štruktúru, jednotlivé časti, </w:t>
      </w:r>
    </w:p>
    <w:p w:rsidR="006008B9" w:rsidRDefault="006008B9" w:rsidP="006008B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sym w:font="Symbol" w:char="F020"/>
      </w:r>
      <w:r>
        <w:t>zvládne interpretáciu skladieb podľa obsahového štandardu,</w:t>
      </w:r>
    </w:p>
    <w:p w:rsidR="006008B9" w:rsidRDefault="006008B9" w:rsidP="006008B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 interpretuje skladby rôznych období, štýlov a žánrov, </w:t>
      </w:r>
    </w:p>
    <w:p w:rsidR="006008B9" w:rsidRDefault="006008B9" w:rsidP="006008B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systematizuje komplexné vedomosti z hudobnej teórie, dejín hudby </w:t>
      </w:r>
    </w:p>
    <w:p w:rsidR="006008B9" w:rsidRDefault="006008B9" w:rsidP="006008B9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venuje pozornosť rozvoju kultivovaného hudobno-interpretačného prejavu,</w:t>
      </w:r>
    </w:p>
    <w:p w:rsidR="00E6359B" w:rsidRDefault="00E6359B" w:rsidP="00E6359B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m</w:t>
      </w:r>
      <w:r w:rsidRPr="00E6359B">
        <w:t xml:space="preserve">al  by byť schopný zaradiť sa do komorných i </w:t>
      </w:r>
      <w:r>
        <w:t>väčších inštrumentálnych telies</w:t>
      </w:r>
    </w:p>
    <w:p w:rsidR="00F820AC" w:rsidRPr="00E6359B" w:rsidRDefault="00E6359B" w:rsidP="001049CB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m</w:t>
      </w:r>
      <w:r w:rsidRPr="00E6359B">
        <w:t>al by byť pozorným percipientom hudby, ktorému sa hudba stane celoživotnou potrebou a hlbším prostriedkom k poznávaniu a chápaniu spoločnost</w:t>
      </w:r>
      <w:r>
        <w:t>i</w:t>
      </w:r>
    </w:p>
    <w:p w:rsidR="002175CC" w:rsidRPr="00CA17ED" w:rsidRDefault="002175CC" w:rsidP="00CA17ED">
      <w:pPr>
        <w:pStyle w:val="Nadpis1"/>
      </w:pPr>
      <w:bookmarkStart w:id="51" w:name="_Toc489196077"/>
      <w:bookmarkStart w:id="52" w:name="_Toc491351827"/>
      <w:r w:rsidRPr="00CA17ED">
        <w:t>TANEČNÝ ODBOR</w:t>
      </w:r>
      <w:bookmarkEnd w:id="51"/>
      <w:bookmarkEnd w:id="52"/>
    </w:p>
    <w:p w:rsidR="00E6359B" w:rsidRPr="002A6B3D" w:rsidRDefault="00E6359B" w:rsidP="00CA17ED">
      <w:pPr>
        <w:pStyle w:val="Nadpis2"/>
      </w:pPr>
      <w:bookmarkStart w:id="53" w:name="_Toc491351828"/>
      <w:r w:rsidRPr="002A6B3D">
        <w:t>Charakteristika</w:t>
      </w:r>
      <w:bookmarkEnd w:id="53"/>
    </w:p>
    <w:p w:rsidR="004A20A8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Štúdium v tanečnom odbore vyžaduje nielen talent ale aj sebadisciplínu, vytrvalosť a usilovnosť.</w:t>
      </w:r>
      <w:r w:rsidR="003D4E5A">
        <w:rPr>
          <w:rFonts w:asciiTheme="minorHAnsi" w:hAnsiTheme="minorHAnsi" w:cstheme="minorHAnsi"/>
        </w:rPr>
        <w:t xml:space="preserve"> </w:t>
      </w:r>
      <w:r w:rsidRPr="00330C2C">
        <w:rPr>
          <w:rFonts w:asciiTheme="minorHAnsi" w:hAnsiTheme="minorHAnsi" w:cstheme="minorHAnsi"/>
        </w:rPr>
        <w:t>Napriek tomu je pohyb najmä deťom veľmi blízky</w:t>
      </w:r>
      <w:r w:rsidR="001378B8">
        <w:rPr>
          <w:rFonts w:asciiTheme="minorHAnsi" w:hAnsiTheme="minorHAnsi" w:cstheme="minorHAnsi"/>
        </w:rPr>
        <w:t>.</w:t>
      </w:r>
      <w:r w:rsidRPr="00330C2C">
        <w:rPr>
          <w:rFonts w:asciiTheme="minorHAnsi" w:hAnsiTheme="minorHAnsi" w:cstheme="minorHAnsi"/>
        </w:rPr>
        <w:t xml:space="preserve"> Pohybom vyjadrujú pocity, nálady, dramatický dej a zhmotňujú a rozvíjajú vlastnú fantáziu.</w:t>
      </w:r>
      <w:r w:rsidR="00FC14B9" w:rsidRPr="00330C2C">
        <w:rPr>
          <w:rFonts w:asciiTheme="minorHAnsi" w:hAnsiTheme="minorHAnsi" w:cstheme="minorHAnsi"/>
        </w:rPr>
        <w:t xml:space="preserve"> </w:t>
      </w:r>
      <w:r w:rsidRPr="00330C2C">
        <w:rPr>
          <w:rFonts w:asciiTheme="minorHAnsi" w:hAnsiTheme="minorHAnsi" w:cstheme="minorHAnsi"/>
        </w:rPr>
        <w:t>Počas štúdia sa žiaci</w:t>
      </w:r>
      <w:r w:rsidR="00DE0113" w:rsidRPr="00330C2C">
        <w:rPr>
          <w:rFonts w:asciiTheme="minorHAnsi" w:hAnsiTheme="minorHAnsi" w:cstheme="minorHAnsi"/>
        </w:rPr>
        <w:t xml:space="preserve"> učia viaceré druhy tanca: ľudový, kreatívny a </w:t>
      </w:r>
      <w:proofErr w:type="spellStart"/>
      <w:r w:rsidR="00DE0113" w:rsidRPr="00330C2C">
        <w:rPr>
          <w:rFonts w:asciiTheme="minorHAnsi" w:hAnsiTheme="minorHAnsi" w:cstheme="minorHAnsi"/>
        </w:rPr>
        <w:t>hip</w:t>
      </w:r>
      <w:proofErr w:type="spellEnd"/>
      <w:r w:rsidR="00DE0113" w:rsidRPr="00330C2C">
        <w:rPr>
          <w:rFonts w:asciiTheme="minorHAnsi" w:hAnsiTheme="minorHAnsi" w:cstheme="minorHAnsi"/>
        </w:rPr>
        <w:t>-hop</w:t>
      </w:r>
      <w:r w:rsidRPr="00330C2C">
        <w:rPr>
          <w:rFonts w:asciiTheme="minorHAnsi" w:hAnsiTheme="minorHAnsi" w:cstheme="minorHAnsi"/>
        </w:rPr>
        <w:t>.</w:t>
      </w:r>
      <w:r w:rsidR="00D17099" w:rsidRPr="00330C2C">
        <w:rPr>
          <w:rFonts w:asciiTheme="minorHAnsi" w:hAnsiTheme="minorHAnsi" w:cstheme="minorHAnsi"/>
        </w:rPr>
        <w:t xml:space="preserve"> </w:t>
      </w:r>
    </w:p>
    <w:p w:rsidR="002175CC" w:rsidRPr="00330C2C" w:rsidRDefault="002175CC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 rámci súborového zamerania sa škola uberá dvoma líniami:</w:t>
      </w:r>
    </w:p>
    <w:p w:rsidR="002175CC" w:rsidRPr="00330C2C" w:rsidRDefault="00DE0113" w:rsidP="00AC641E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- </w:t>
      </w:r>
      <w:proofErr w:type="spellStart"/>
      <w:r w:rsidRPr="00330C2C">
        <w:rPr>
          <w:rFonts w:asciiTheme="minorHAnsi" w:hAnsiTheme="minorHAnsi" w:cstheme="minorHAnsi"/>
        </w:rPr>
        <w:t>hip</w:t>
      </w:r>
      <w:proofErr w:type="spellEnd"/>
      <w:r w:rsidRPr="00330C2C">
        <w:rPr>
          <w:rFonts w:asciiTheme="minorHAnsi" w:hAnsiTheme="minorHAnsi" w:cstheme="minorHAnsi"/>
        </w:rPr>
        <w:t>-hop</w:t>
      </w:r>
    </w:p>
    <w:p w:rsidR="00326295" w:rsidRDefault="002175CC" w:rsidP="00E57350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 xml:space="preserve">- </w:t>
      </w:r>
      <w:r w:rsidR="00DE0113" w:rsidRPr="00330C2C">
        <w:rPr>
          <w:rFonts w:asciiTheme="minorHAnsi" w:hAnsiTheme="minorHAnsi" w:cstheme="minorHAnsi"/>
        </w:rPr>
        <w:t>kreatívnou</w:t>
      </w:r>
      <w:r w:rsidR="00B32862" w:rsidRPr="00330C2C">
        <w:rPr>
          <w:rFonts w:asciiTheme="minorHAnsi" w:hAnsiTheme="minorHAnsi" w:cstheme="minorHAnsi"/>
        </w:rPr>
        <w:t xml:space="preserve"> </w:t>
      </w:r>
    </w:p>
    <w:p w:rsidR="001378B8" w:rsidRPr="002A6B3D" w:rsidRDefault="001378B8" w:rsidP="00CA17ED">
      <w:pPr>
        <w:pStyle w:val="Nadpis2"/>
      </w:pPr>
      <w:bookmarkStart w:id="54" w:name="_Toc491351829"/>
      <w:r w:rsidRPr="002A6B3D">
        <w:t>Ciele umeleckého vzdelávania v tanečnom odbore:</w:t>
      </w:r>
      <w:bookmarkEnd w:id="54"/>
    </w:p>
    <w:p w:rsidR="003D4E5A" w:rsidRDefault="001378B8" w:rsidP="003D4E5A">
      <w:pPr>
        <w:rPr>
          <w:rFonts w:asciiTheme="minorHAnsi" w:hAnsiTheme="minorHAnsi" w:cstheme="minorHAnsi"/>
        </w:rPr>
      </w:pPr>
      <w:r w:rsidRPr="001378B8">
        <w:rPr>
          <w:rFonts w:asciiTheme="minorHAnsi" w:hAnsiTheme="minorHAnsi" w:cstheme="minorHAnsi"/>
          <w:b/>
        </w:rPr>
        <w:t xml:space="preserve">Žiaci </w:t>
      </w:r>
      <w:r>
        <w:rPr>
          <w:rFonts w:asciiTheme="minorHAnsi" w:hAnsiTheme="minorHAnsi" w:cstheme="minorHAnsi"/>
        </w:rPr>
        <w:t>:</w:t>
      </w:r>
    </w:p>
    <w:p w:rsidR="003D4E5A" w:rsidRDefault="00E57350" w:rsidP="00E57350">
      <w:pPr>
        <w:pStyle w:val="Odsekzoznamu"/>
        <w:numPr>
          <w:ilvl w:val="0"/>
          <w:numId w:val="47"/>
        </w:numPr>
        <w:spacing w:line="360" w:lineRule="auto"/>
      </w:pPr>
      <w:r>
        <w:t>zvládajú</w:t>
      </w:r>
      <w:r w:rsidR="003D4E5A">
        <w:t xml:space="preserve"> všestrannú základná tanečnú výchovu</w:t>
      </w:r>
    </w:p>
    <w:p w:rsidR="009A27C6" w:rsidRPr="009A27C6" w:rsidRDefault="009A27C6" w:rsidP="009A27C6">
      <w:pPr>
        <w:pStyle w:val="Odsekzoznamu"/>
        <w:numPr>
          <w:ilvl w:val="0"/>
          <w:numId w:val="47"/>
        </w:numPr>
        <w:spacing w:line="360" w:lineRule="auto"/>
      </w:pPr>
      <w:r>
        <w:t xml:space="preserve"> majú </w:t>
      </w:r>
      <w:r w:rsidRPr="009A27C6">
        <w:t>harmonický  telesný   rozvoj   jednotlivých   sv</w:t>
      </w:r>
      <w:r>
        <w:t>alových   oblastí ,  získavajú  pevnosť  chrbtových svalov a pružnosť   chrbtice,   pohyblivosť</w:t>
      </w:r>
      <w:r w:rsidRPr="009A27C6">
        <w:t xml:space="preserve">   kĺbov,   elastic</w:t>
      </w:r>
      <w:r>
        <w:t>kosť   šliach,</w:t>
      </w:r>
    </w:p>
    <w:p w:rsidR="003C3470" w:rsidRDefault="009A27C6" w:rsidP="003C3470">
      <w:pPr>
        <w:pStyle w:val="Odsekzoznamu"/>
        <w:numPr>
          <w:ilvl w:val="0"/>
          <w:numId w:val="47"/>
        </w:numPr>
        <w:spacing w:line="360" w:lineRule="auto"/>
      </w:pPr>
      <w:r>
        <w:t>z</w:t>
      </w:r>
      <w:r w:rsidR="003C3470">
        <w:t>dokonaľujú technickú realizáciu motívov, vypracúvajú tanečnú charakterovú čistotu podľa jednotlivých oblastí,</w:t>
      </w:r>
    </w:p>
    <w:p w:rsidR="003D4E5A" w:rsidRDefault="003D4E5A" w:rsidP="003D4E5A">
      <w:pPr>
        <w:pStyle w:val="Odsekzoznamu"/>
        <w:numPr>
          <w:ilvl w:val="0"/>
          <w:numId w:val="47"/>
        </w:numPr>
        <w:spacing w:line="360" w:lineRule="auto"/>
      </w:pPr>
      <w:r>
        <w:t>dokážu pohybom reagovať na zmenu taktu, dokážu sa orientovať v priestore</w:t>
      </w:r>
    </w:p>
    <w:p w:rsidR="003D4E5A" w:rsidRDefault="003D4E5A" w:rsidP="003D4E5A">
      <w:pPr>
        <w:pStyle w:val="Odsekzoznamu"/>
        <w:numPr>
          <w:ilvl w:val="0"/>
          <w:numId w:val="47"/>
        </w:numPr>
        <w:spacing w:line="360" w:lineRule="auto"/>
      </w:pPr>
      <w:r>
        <w:t>majú zmysel pre kolektívny prejav</w:t>
      </w:r>
    </w:p>
    <w:p w:rsidR="003C3470" w:rsidRDefault="003C3470" w:rsidP="003C3470">
      <w:pPr>
        <w:pStyle w:val="Odsekzoznamu"/>
        <w:numPr>
          <w:ilvl w:val="0"/>
          <w:numId w:val="47"/>
        </w:numPr>
        <w:spacing w:line="360" w:lineRule="auto"/>
      </w:pPr>
      <w:r>
        <w:t>majú individuálny prejav v tanci,</w:t>
      </w:r>
    </w:p>
    <w:p w:rsidR="001378B8" w:rsidRPr="003C3470" w:rsidRDefault="003D4E5A" w:rsidP="003C3470">
      <w:pPr>
        <w:pStyle w:val="Odsekzoznamu"/>
        <w:numPr>
          <w:ilvl w:val="0"/>
          <w:numId w:val="47"/>
        </w:numPr>
        <w:spacing w:line="360" w:lineRule="auto"/>
      </w:pPr>
      <w:r>
        <w:lastRenderedPageBreak/>
        <w:t xml:space="preserve">sú schopní zapojiť sa do záujmovej umeleckej činnosti v súboroch moderného </w:t>
      </w:r>
      <w:r w:rsidR="003C3470">
        <w:t xml:space="preserve">scénického </w:t>
      </w:r>
      <w:r>
        <w:t>alebo ľudového tanca</w:t>
      </w:r>
      <w:r w:rsidR="001378B8">
        <w:t>.</w:t>
      </w:r>
    </w:p>
    <w:p w:rsidR="001378B8" w:rsidRPr="002A6B3D" w:rsidRDefault="001378B8" w:rsidP="00CA17ED">
      <w:pPr>
        <w:pStyle w:val="Nadpis2"/>
      </w:pPr>
      <w:bookmarkStart w:id="55" w:name="_Toc491351830"/>
      <w:r w:rsidRPr="002A6B3D">
        <w:t>Profil absolventa</w:t>
      </w:r>
      <w:bookmarkEnd w:id="55"/>
    </w:p>
    <w:p w:rsidR="003D4E5A" w:rsidRDefault="003C3470" w:rsidP="003C3470">
      <w:pPr>
        <w:pStyle w:val="Odsekzoznamu"/>
        <w:numPr>
          <w:ilvl w:val="0"/>
          <w:numId w:val="47"/>
        </w:numPr>
        <w:spacing w:line="360" w:lineRule="auto"/>
      </w:pPr>
      <w:r>
        <w:t>má</w:t>
      </w:r>
      <w:r w:rsidR="003D4E5A">
        <w:t xml:space="preserve"> návyky správneho držania tela, základy rytmiky</w:t>
      </w:r>
    </w:p>
    <w:p w:rsidR="003C3470" w:rsidRDefault="003C3470" w:rsidP="003C3470">
      <w:pPr>
        <w:pStyle w:val="Odsekzoznamu"/>
        <w:numPr>
          <w:ilvl w:val="0"/>
          <w:numId w:val="47"/>
        </w:numPr>
        <w:spacing w:line="360" w:lineRule="auto"/>
      </w:pPr>
      <w:r>
        <w:t>technicky zdokonaľuje tanečné motívy</w:t>
      </w:r>
    </w:p>
    <w:p w:rsidR="009A27C6" w:rsidRDefault="009A27C6" w:rsidP="009A27C6">
      <w:pPr>
        <w:pStyle w:val="Odsekzoznamu"/>
        <w:numPr>
          <w:ilvl w:val="0"/>
          <w:numId w:val="47"/>
        </w:numPr>
        <w:spacing w:line="360" w:lineRule="auto"/>
      </w:pPr>
      <w:r>
        <w:t>z</w:t>
      </w:r>
      <w:r w:rsidRPr="009A27C6">
        <w:t>ískal základy hudobnej a tanečnej terminológie a komunikácie v umeleckej oblasti</w:t>
      </w:r>
    </w:p>
    <w:p w:rsidR="003C3470" w:rsidRDefault="003C3470" w:rsidP="003C3470">
      <w:pPr>
        <w:pStyle w:val="Odsekzoznamu"/>
        <w:numPr>
          <w:ilvl w:val="0"/>
          <w:numId w:val="47"/>
        </w:numPr>
        <w:spacing w:line="360" w:lineRule="auto"/>
      </w:pPr>
      <w:r>
        <w:t>dokáže pohybom reagovať na zmenu taktu, dokážu sa orientovať v priestore</w:t>
      </w:r>
    </w:p>
    <w:p w:rsidR="003C3470" w:rsidRDefault="003C3470" w:rsidP="003C3470">
      <w:pPr>
        <w:pStyle w:val="Odsekzoznamu"/>
        <w:numPr>
          <w:ilvl w:val="0"/>
          <w:numId w:val="47"/>
        </w:numPr>
        <w:spacing w:line="360" w:lineRule="auto"/>
      </w:pPr>
      <w:r>
        <w:t>zlepšuje zmysel pre kolektívny prejav,</w:t>
      </w:r>
    </w:p>
    <w:p w:rsidR="003C3470" w:rsidRDefault="003C3470" w:rsidP="003C3470">
      <w:pPr>
        <w:pStyle w:val="Odsekzoznamu"/>
        <w:numPr>
          <w:ilvl w:val="0"/>
          <w:numId w:val="47"/>
        </w:numPr>
        <w:spacing w:line="360" w:lineRule="auto"/>
      </w:pPr>
      <w:r>
        <w:t>rozširuje a zdokonaľuje partnerskú prácu v párových tancoch,</w:t>
      </w:r>
    </w:p>
    <w:p w:rsidR="003C3470" w:rsidRDefault="003C3470" w:rsidP="003C3470">
      <w:pPr>
        <w:pStyle w:val="Odsekzoznamu"/>
        <w:numPr>
          <w:ilvl w:val="0"/>
          <w:numId w:val="47"/>
        </w:numPr>
        <w:spacing w:line="360" w:lineRule="auto"/>
      </w:pPr>
      <w:r>
        <w:t>zdokonaľuje technickú realizáciu motívov,</w:t>
      </w:r>
    </w:p>
    <w:p w:rsidR="003C3470" w:rsidRDefault="003C3470" w:rsidP="003C3470">
      <w:pPr>
        <w:pStyle w:val="Odsekzoznamu"/>
        <w:numPr>
          <w:ilvl w:val="0"/>
          <w:numId w:val="47"/>
        </w:numPr>
        <w:spacing w:line="360" w:lineRule="auto"/>
      </w:pPr>
      <w:r>
        <w:t>vie vyjadriť výrazovú zložku jednotlivých tancov,</w:t>
      </w:r>
    </w:p>
    <w:p w:rsidR="002A6B3D" w:rsidRDefault="003C3470" w:rsidP="00AC641E">
      <w:pPr>
        <w:pStyle w:val="Odsekzoznamu"/>
        <w:numPr>
          <w:ilvl w:val="0"/>
          <w:numId w:val="47"/>
        </w:numPr>
        <w:spacing w:line="360" w:lineRule="auto"/>
      </w:pPr>
      <w:r>
        <w:t xml:space="preserve">má individuálny prejav v tanci, cítenie hudby, </w:t>
      </w:r>
      <w:bookmarkStart w:id="56" w:name="_Toc489196078"/>
    </w:p>
    <w:p w:rsidR="002A6B3D" w:rsidRDefault="004A20A8" w:rsidP="00CA17ED">
      <w:pPr>
        <w:pStyle w:val="Nadpis1"/>
      </w:pPr>
      <w:bookmarkStart w:id="57" w:name="_Toc491351831"/>
      <w:r w:rsidRPr="002A6B3D">
        <w:t>VÝTVARNÝ ODBOR</w:t>
      </w:r>
      <w:bookmarkEnd w:id="56"/>
      <w:bookmarkEnd w:id="57"/>
    </w:p>
    <w:p w:rsidR="002A6B3D" w:rsidRPr="002A6B3D" w:rsidRDefault="002A6B3D" w:rsidP="00CA17ED">
      <w:pPr>
        <w:pStyle w:val="Nadpis2"/>
      </w:pPr>
      <w:bookmarkStart w:id="58" w:name="_Toc491351832"/>
      <w:r w:rsidRPr="002A6B3D">
        <w:t>Charakteristika</w:t>
      </w:r>
      <w:bookmarkEnd w:id="58"/>
    </w:p>
    <w:p w:rsidR="00976BB2" w:rsidRDefault="00976BB2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330C2C">
        <w:rPr>
          <w:rFonts w:asciiTheme="minorHAnsi" w:hAnsiTheme="minorHAnsi" w:cstheme="minorHAnsi"/>
        </w:rPr>
        <w:t>Vyučovací proces je zameraný na rozvoj výtvarnej kreativity, integrujúc zložky citovej a rozumovej výchovy. Individuálny prístup k žiakom prispieva k zvládnutiu základných výtvarných techník: kresby, m</w:t>
      </w:r>
      <w:r w:rsidR="00DE0113" w:rsidRPr="00330C2C">
        <w:rPr>
          <w:rFonts w:asciiTheme="minorHAnsi" w:hAnsiTheme="minorHAnsi" w:cstheme="minorHAnsi"/>
        </w:rPr>
        <w:t>aľby, grafiky a počítačovej grafiky</w:t>
      </w:r>
      <w:r w:rsidRPr="00330C2C">
        <w:rPr>
          <w:rFonts w:asciiTheme="minorHAnsi" w:hAnsiTheme="minorHAnsi" w:cstheme="minorHAnsi"/>
        </w:rPr>
        <w:t>. Výtvarné prostriedky a kompozičné princípy v príslušnom materiály napomáhajú k postupnému utváraniu si vlastného výtvarného názoru. Profilácia štúdia je zameraná nielen na talentované deti, ale umožňuje aktivovať aj spontánny záujem každého žiaka o výtvarné sebavyjadrenie.</w:t>
      </w:r>
      <w:r w:rsidR="00E57350">
        <w:rPr>
          <w:rFonts w:asciiTheme="minorHAnsi" w:hAnsiTheme="minorHAnsi" w:cstheme="minorHAnsi"/>
        </w:rPr>
        <w:t xml:space="preserve"> </w:t>
      </w:r>
      <w:r w:rsidRPr="00330C2C">
        <w:rPr>
          <w:rFonts w:asciiTheme="minorHAnsi" w:hAnsiTheme="minorHAnsi" w:cstheme="minorHAnsi"/>
        </w:rPr>
        <w:t>Materiálne vybavenie je na dobre</w:t>
      </w:r>
      <w:r w:rsidR="00DE0113" w:rsidRPr="00330C2C">
        <w:rPr>
          <w:rFonts w:asciiTheme="minorHAnsi" w:hAnsiTheme="minorHAnsi" w:cstheme="minorHAnsi"/>
        </w:rPr>
        <w:t>j úrovni.</w:t>
      </w:r>
      <w:r w:rsidR="00FC14B9" w:rsidRPr="00330C2C">
        <w:rPr>
          <w:rFonts w:asciiTheme="minorHAnsi" w:hAnsiTheme="minorHAnsi" w:cstheme="minorHAnsi"/>
        </w:rPr>
        <w:t xml:space="preserve"> </w:t>
      </w:r>
    </w:p>
    <w:p w:rsidR="00E437AA" w:rsidRDefault="002A6B3D" w:rsidP="00CA17ED">
      <w:pPr>
        <w:pStyle w:val="Nadpis2"/>
      </w:pPr>
      <w:bookmarkStart w:id="59" w:name="_Toc491351833"/>
      <w:r w:rsidRPr="002A6B3D">
        <w:t>Ciele u</w:t>
      </w:r>
      <w:r>
        <w:t>meleckého vzdelávania vo výtvarnom</w:t>
      </w:r>
      <w:r w:rsidR="00E437AA">
        <w:t xml:space="preserve"> odbore</w:t>
      </w:r>
      <w:bookmarkEnd w:id="59"/>
    </w:p>
    <w:p w:rsidR="00E437AA" w:rsidRDefault="00E437AA" w:rsidP="002A6B3D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E437AA">
        <w:rPr>
          <w:b/>
        </w:rPr>
        <w:t xml:space="preserve">Žiaci </w:t>
      </w:r>
      <w:r>
        <w:rPr>
          <w:b/>
          <w:sz w:val="24"/>
          <w:szCs w:val="24"/>
        </w:rPr>
        <w:t>:</w:t>
      </w:r>
    </w:p>
    <w:p w:rsidR="00E437AA" w:rsidRDefault="002A6B3D" w:rsidP="00E437A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ro</w:t>
      </w:r>
      <w:r w:rsidR="00E437AA">
        <w:t>zvíjajú jedinečnosť svojej osobnosti, ktorá</w:t>
      </w:r>
      <w:r>
        <w:t xml:space="preserve"> smeruje k </w:t>
      </w:r>
      <w:r w:rsidR="00E437AA">
        <w:t xml:space="preserve">celistvému, </w:t>
      </w:r>
      <w:proofErr w:type="spellStart"/>
      <w:r w:rsidR="00E437AA">
        <w:t>nadpragmatickému</w:t>
      </w:r>
      <w:proofErr w:type="spellEnd"/>
      <w:r w:rsidR="00E437AA">
        <w:t xml:space="preserve"> vzť</w:t>
      </w:r>
      <w:r>
        <w:t xml:space="preserve">ahu k svetu </w:t>
      </w:r>
    </w:p>
    <w:p w:rsidR="00E437AA" w:rsidRDefault="00E437AA" w:rsidP="00E437A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budujú si vlastné predsta</w:t>
      </w:r>
      <w:r w:rsidR="002A6B3D">
        <w:t>v</w:t>
      </w:r>
      <w:r>
        <w:t>y a vytvárajú vlastné, tvorivé riešenia na  vyjadrovanie</w:t>
      </w:r>
      <w:r w:rsidR="002A6B3D">
        <w:t xml:space="preserve"> svojho názoru</w:t>
      </w:r>
    </w:p>
    <w:p w:rsidR="00E437AA" w:rsidRDefault="00E437AA" w:rsidP="002A6B3D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>sú kreatívni</w:t>
      </w:r>
    </w:p>
    <w:p w:rsidR="009A27C6" w:rsidRDefault="009A27C6" w:rsidP="00343985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výtvarne, podľa fantázie reaguje na vybrané podnety z oblasti výtvarného umenia ,na podnety z oblasti iných druhov umenia </w:t>
      </w:r>
      <w:r w:rsidR="00343985">
        <w:t>, reaguje na kultúrne a sociálne témy.</w:t>
      </w:r>
    </w:p>
    <w:p w:rsidR="00343985" w:rsidRPr="00343985" w:rsidRDefault="00343985" w:rsidP="00343985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 vedia sa orientovať </w:t>
      </w:r>
      <w:r w:rsidRPr="00343985">
        <w:t>v hlavných tendenciách súčasného diania vo výtvarnom umení,</w:t>
      </w:r>
    </w:p>
    <w:p w:rsidR="009A27C6" w:rsidRDefault="009A27C6" w:rsidP="00343985">
      <w:pPr>
        <w:autoSpaceDE w:val="0"/>
        <w:autoSpaceDN w:val="0"/>
        <w:adjustRightInd w:val="0"/>
        <w:spacing w:after="0" w:line="360" w:lineRule="auto"/>
        <w:jc w:val="both"/>
      </w:pPr>
    </w:p>
    <w:p w:rsidR="002A6B3D" w:rsidRPr="009A27C6" w:rsidRDefault="002A6B3D" w:rsidP="00CA17ED">
      <w:pPr>
        <w:pStyle w:val="Nadpis2"/>
      </w:pPr>
      <w:bookmarkStart w:id="60" w:name="_Toc491351834"/>
      <w:r w:rsidRPr="00E57350">
        <w:lastRenderedPageBreak/>
        <w:t>Profil absolventa:</w:t>
      </w:r>
      <w:bookmarkEnd w:id="60"/>
    </w:p>
    <w:p w:rsidR="009A27C6" w:rsidRPr="009A27C6" w:rsidRDefault="009A27C6" w:rsidP="002A6B3D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pomenuje farby a farebné tóny, základné farebné kontrasty (tepelný, </w:t>
      </w:r>
      <w:proofErr w:type="spellStart"/>
      <w:r>
        <w:t>svetlostný</w:t>
      </w:r>
      <w:proofErr w:type="spellEnd"/>
      <w:r>
        <w:t xml:space="preserve">, </w:t>
      </w:r>
      <w:proofErr w:type="spellStart"/>
      <w:r>
        <w:t>sýtostný</w:t>
      </w:r>
      <w:proofErr w:type="spellEnd"/>
      <w:r>
        <w:t xml:space="preserve">),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výtvarne vyjadruje svoje predstavy v kresbe, maľbe, koláži, modelovaní, jednoduchej grafickej technike, v tvorbe objektu,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pracuje s líniou, farbou, tvarom,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slovne charakterizujú línie a tvary podľa proporcií a výrazu,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rozlišuje organické a geometrické tvary, pomenuje kvalitu povrchov podľa </w:t>
      </w:r>
      <w:proofErr w:type="spellStart"/>
      <w:r>
        <w:t>optickohaptického</w:t>
      </w:r>
      <w:proofErr w:type="spellEnd"/>
      <w:r>
        <w:t xml:space="preserve"> výrazu, stručne charakterizuje vytvorený artefakt,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zvládne techniku kresby ceruzou rôznej tvrdosti, fixkou rôznej hrúbky, tušom a pierkom (resp. iným nástrojom), štetcom a farbou,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zvládne techniku maľovania temperovými farbami, suchými, voskovými (resp. olejovými) pastelmi, fixkami, tušmi a kombináciami vybraných techník,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iniciatívne vyhľadáva rozmanité technicko-materiálové riešenia, výtvarne, podľa fantázie vyjadria vlastné témy a obsahy, výtvarne podľa fantázie reaguje na podnety vizuálnej reality,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výtvarne, podľa fantázie reaguje na vybrané podnety z oblasti výtvarného umenia z hľadiska foriem, tém a námetov,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výtvarne, podľa fantázie reaguje na podnety z oblasti vybraných druhov umenia – hudby, literatúry, filmu, divadla, tanca,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výtvarne, podľa fantázie reaguje na podnety z vybraných oblastí poznávania (napr. prírodovedy, vlastivedy, náboženskej a etickej výchovy, matematiky a geometrie ...),  </w:t>
      </w:r>
    </w:p>
    <w:p w:rsidR="009A27C6" w:rsidRDefault="009A27C6" w:rsidP="009A27C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výtvarne, podľa fantázie reaguje na kultúrne a sociálne témy (zvyky, sviatky, udalosti...).  </w:t>
      </w:r>
    </w:p>
    <w:p w:rsidR="00343985" w:rsidRPr="00343985" w:rsidRDefault="00343985" w:rsidP="00CA17ED">
      <w:pPr>
        <w:pStyle w:val="Nadpis1"/>
      </w:pPr>
      <w:bookmarkStart w:id="61" w:name="_Toc491351835"/>
      <w:r w:rsidRPr="00343985">
        <w:t>ZÁVER</w:t>
      </w:r>
      <w:bookmarkEnd w:id="61"/>
      <w:r w:rsidRPr="00343985">
        <w:t xml:space="preserve"> </w:t>
      </w:r>
    </w:p>
    <w:p w:rsidR="00343985" w:rsidRPr="00343985" w:rsidRDefault="00343985" w:rsidP="003439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343985">
        <w:rPr>
          <w:b/>
        </w:rPr>
        <w:t>Činitele pre tvorbu Školského vzdelávacieho pr</w:t>
      </w:r>
      <w:r w:rsidR="003D7B19">
        <w:rPr>
          <w:b/>
        </w:rPr>
        <w:t>ogramu školy na školský rok</w:t>
      </w:r>
      <w:r w:rsidR="003D5623">
        <w:rPr>
          <w:b/>
        </w:rPr>
        <w:t xml:space="preserve"> 2019/2020</w:t>
      </w:r>
      <w:r w:rsidR="003D7B19">
        <w:rPr>
          <w:b/>
        </w:rPr>
        <w:t xml:space="preserve"> </w:t>
      </w:r>
      <w:r w:rsidRPr="00343985">
        <w:rPr>
          <w:b/>
        </w:rPr>
        <w:t xml:space="preserve">boli: </w:t>
      </w:r>
    </w:p>
    <w:p w:rsidR="00343985" w:rsidRDefault="00343985" w:rsidP="00343985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štátny vzdelávací program,  </w:t>
      </w:r>
    </w:p>
    <w:p w:rsidR="00343985" w:rsidRDefault="00343985" w:rsidP="00343985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zákony a všetky zákonné a vykonávacie predpisy, nariadenia, vyhlášky, dokumenty,  </w:t>
      </w:r>
      <w:r>
        <w:t></w:t>
      </w:r>
    </w:p>
    <w:p w:rsidR="00343985" w:rsidRDefault="00343985" w:rsidP="00343985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rámcové učebné plány, základné a odporúčané materiálno-technické a priestorové zabezpečenie výchovno-vzdelávacieho procesu, pedagogicko-organizačné pokyny,  </w:t>
      </w:r>
    </w:p>
    <w:p w:rsidR="00343985" w:rsidRDefault="00343985" w:rsidP="00343985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koncepcia rozvoja a ciele školy, </w:t>
      </w:r>
    </w:p>
    <w:p w:rsidR="00343985" w:rsidRDefault="00343985" w:rsidP="00343985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</w:pPr>
      <w:r>
        <w:t xml:space="preserve">tradície školy, </w:t>
      </w:r>
    </w:p>
    <w:p w:rsidR="00343985" w:rsidRDefault="00343985" w:rsidP="00343985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</w:pPr>
      <w:r>
        <w:t>časový plán organizácie školy</w:t>
      </w:r>
    </w:p>
    <w:p w:rsidR="00343985" w:rsidRDefault="00343985" w:rsidP="00343985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</w:pPr>
      <w:r>
        <w:t>materiálovo-technické podmienky školy</w:t>
      </w:r>
    </w:p>
    <w:p w:rsidR="00343985" w:rsidRDefault="00343985" w:rsidP="00343985">
      <w:pPr>
        <w:autoSpaceDE w:val="0"/>
        <w:autoSpaceDN w:val="0"/>
        <w:adjustRightInd w:val="0"/>
        <w:spacing w:after="0" w:line="360" w:lineRule="auto"/>
        <w:jc w:val="both"/>
      </w:pPr>
    </w:p>
    <w:p w:rsidR="00343985" w:rsidRDefault="00343985" w:rsidP="00343985">
      <w:pPr>
        <w:autoSpaceDE w:val="0"/>
        <w:autoSpaceDN w:val="0"/>
        <w:adjustRightInd w:val="0"/>
        <w:spacing w:after="0" w:line="360" w:lineRule="auto"/>
        <w:ind w:firstLine="48"/>
        <w:jc w:val="both"/>
      </w:pPr>
    </w:p>
    <w:p w:rsidR="009A27C6" w:rsidRPr="00E437AA" w:rsidRDefault="009A27C6" w:rsidP="00343985">
      <w:pPr>
        <w:autoSpaceDE w:val="0"/>
        <w:autoSpaceDN w:val="0"/>
        <w:adjustRightInd w:val="0"/>
        <w:spacing w:after="0" w:line="360" w:lineRule="auto"/>
        <w:jc w:val="both"/>
      </w:pPr>
    </w:p>
    <w:p w:rsidR="002A6B3D" w:rsidRDefault="002A6B3D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2A6B3D" w:rsidRPr="002A6B3D" w:rsidRDefault="002A6B3D" w:rsidP="00AC64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2A6B3D" w:rsidRPr="002A6B3D" w:rsidSect="00A902A5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A3" w:rsidRDefault="00D81DA3">
      <w:r>
        <w:separator/>
      </w:r>
    </w:p>
  </w:endnote>
  <w:endnote w:type="continuationSeparator" w:id="0">
    <w:p w:rsidR="00D81DA3" w:rsidRDefault="00D8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79" w:rsidRDefault="00243779" w:rsidP="00916C1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3779" w:rsidRDefault="00243779" w:rsidP="00A652B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79" w:rsidRDefault="00243779" w:rsidP="00916C1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30DA">
      <w:rPr>
        <w:rStyle w:val="slostrany"/>
        <w:noProof/>
      </w:rPr>
      <w:t>23</w:t>
    </w:r>
    <w:r>
      <w:rPr>
        <w:rStyle w:val="slostrany"/>
      </w:rPr>
      <w:fldChar w:fldCharType="end"/>
    </w:r>
  </w:p>
  <w:p w:rsidR="00243779" w:rsidRDefault="00243779" w:rsidP="00A652B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A3" w:rsidRDefault="00D81DA3">
      <w:r>
        <w:separator/>
      </w:r>
    </w:p>
  </w:footnote>
  <w:footnote w:type="continuationSeparator" w:id="0">
    <w:p w:rsidR="00D81DA3" w:rsidRDefault="00D8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79" w:rsidRPr="004F65B9" w:rsidRDefault="00243779" w:rsidP="004F65B9">
    <w:pPr>
      <w:pStyle w:val="Hlavika"/>
      <w:jc w:val="center"/>
      <w:rPr>
        <w:b/>
      </w:rPr>
    </w:pPr>
    <w:r>
      <w:rPr>
        <w:b/>
      </w:rPr>
      <w:t xml:space="preserve">Spojená škola – </w:t>
    </w:r>
    <w:r w:rsidRPr="004F65B9">
      <w:rPr>
        <w:b/>
      </w:rPr>
      <w:t>Zák</w:t>
    </w:r>
    <w:r>
      <w:rPr>
        <w:b/>
      </w:rPr>
      <w:t>ladná umelecká škola Sládkovičovo;  Školská 1087, 925 21 Sládkovičovo</w:t>
    </w:r>
  </w:p>
  <w:p w:rsidR="00243779" w:rsidRPr="004F65B9" w:rsidRDefault="00243779" w:rsidP="004F65B9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42E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81E7D"/>
    <w:multiLevelType w:val="hybridMultilevel"/>
    <w:tmpl w:val="C53411A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574AC"/>
    <w:multiLevelType w:val="hybridMultilevel"/>
    <w:tmpl w:val="5BA43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6D88"/>
    <w:multiLevelType w:val="hybridMultilevel"/>
    <w:tmpl w:val="79681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3C6B"/>
    <w:multiLevelType w:val="hybridMultilevel"/>
    <w:tmpl w:val="431287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F4780"/>
    <w:multiLevelType w:val="hybridMultilevel"/>
    <w:tmpl w:val="9322E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1F2C"/>
    <w:multiLevelType w:val="hybridMultilevel"/>
    <w:tmpl w:val="12882E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40866"/>
    <w:multiLevelType w:val="hybridMultilevel"/>
    <w:tmpl w:val="C82CB482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774019"/>
    <w:multiLevelType w:val="hybridMultilevel"/>
    <w:tmpl w:val="A07EA1E4"/>
    <w:lvl w:ilvl="0" w:tplc="041B000B">
      <w:start w:val="1"/>
      <w:numFmt w:val="bullet"/>
      <w:lvlText w:val=""/>
      <w:lvlJc w:val="left"/>
      <w:pPr>
        <w:ind w:left="14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9" w15:restartNumberingAfterBreak="0">
    <w:nsid w:val="13316431"/>
    <w:multiLevelType w:val="hybridMultilevel"/>
    <w:tmpl w:val="F84E85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611A"/>
    <w:multiLevelType w:val="hybridMultilevel"/>
    <w:tmpl w:val="D0CE20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64566A"/>
    <w:multiLevelType w:val="hybridMultilevel"/>
    <w:tmpl w:val="D9D8B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94BA2"/>
    <w:multiLevelType w:val="hybridMultilevel"/>
    <w:tmpl w:val="00201644"/>
    <w:lvl w:ilvl="0" w:tplc="75E662CE">
      <w:numFmt w:val="bullet"/>
      <w:lvlText w:val="-"/>
      <w:lvlJc w:val="left"/>
      <w:pPr>
        <w:ind w:left="45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1E4B5133"/>
    <w:multiLevelType w:val="hybridMultilevel"/>
    <w:tmpl w:val="BB4CE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0D9"/>
    <w:multiLevelType w:val="hybridMultilevel"/>
    <w:tmpl w:val="A370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F2456"/>
    <w:multiLevelType w:val="hybridMultilevel"/>
    <w:tmpl w:val="612E91F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113F17"/>
    <w:multiLevelType w:val="hybridMultilevel"/>
    <w:tmpl w:val="1640039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B33261"/>
    <w:multiLevelType w:val="hybridMultilevel"/>
    <w:tmpl w:val="F6DE6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77D64"/>
    <w:multiLevelType w:val="hybridMultilevel"/>
    <w:tmpl w:val="5B94B5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5671E"/>
    <w:multiLevelType w:val="hybridMultilevel"/>
    <w:tmpl w:val="60342A5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6E3463"/>
    <w:multiLevelType w:val="hybridMultilevel"/>
    <w:tmpl w:val="CAF6E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C526B"/>
    <w:multiLevelType w:val="hybridMultilevel"/>
    <w:tmpl w:val="4BB4B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55D2C"/>
    <w:multiLevelType w:val="hybridMultilevel"/>
    <w:tmpl w:val="3040581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2662D6"/>
    <w:multiLevelType w:val="hybridMultilevel"/>
    <w:tmpl w:val="FEE8D86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C5C56E0"/>
    <w:multiLevelType w:val="hybridMultilevel"/>
    <w:tmpl w:val="5032F0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27A051E"/>
    <w:multiLevelType w:val="hybridMultilevel"/>
    <w:tmpl w:val="2548A6EE"/>
    <w:lvl w:ilvl="0" w:tplc="EB9C50A0"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21A6D"/>
    <w:multiLevelType w:val="hybridMultilevel"/>
    <w:tmpl w:val="1272E7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479F0"/>
    <w:multiLevelType w:val="hybridMultilevel"/>
    <w:tmpl w:val="81AC1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41F90"/>
    <w:multiLevelType w:val="hybridMultilevel"/>
    <w:tmpl w:val="FE98A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24F01"/>
    <w:multiLevelType w:val="hybridMultilevel"/>
    <w:tmpl w:val="2C2840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330CB"/>
    <w:multiLevelType w:val="hybridMultilevel"/>
    <w:tmpl w:val="12000B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E6155"/>
    <w:multiLevelType w:val="hybridMultilevel"/>
    <w:tmpl w:val="A118AD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80709"/>
    <w:multiLevelType w:val="hybridMultilevel"/>
    <w:tmpl w:val="0DE8D0FC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5F71B08"/>
    <w:multiLevelType w:val="hybridMultilevel"/>
    <w:tmpl w:val="718C86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70EE7"/>
    <w:multiLevelType w:val="hybridMultilevel"/>
    <w:tmpl w:val="C2E8C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8290D"/>
    <w:multiLevelType w:val="hybridMultilevel"/>
    <w:tmpl w:val="19C64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84280"/>
    <w:multiLevelType w:val="hybridMultilevel"/>
    <w:tmpl w:val="4A4475FE"/>
    <w:lvl w:ilvl="0" w:tplc="95E27A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40172"/>
    <w:multiLevelType w:val="hybridMultilevel"/>
    <w:tmpl w:val="BA1086C6"/>
    <w:lvl w:ilvl="0" w:tplc="6A326FE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D31A3"/>
    <w:multiLevelType w:val="hybridMultilevel"/>
    <w:tmpl w:val="E5F47D8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5C4566"/>
    <w:multiLevelType w:val="hybridMultilevel"/>
    <w:tmpl w:val="4D3E9934"/>
    <w:lvl w:ilvl="0" w:tplc="E8BAE42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D4876"/>
    <w:multiLevelType w:val="hybridMultilevel"/>
    <w:tmpl w:val="44EA4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5B69BA"/>
    <w:multiLevelType w:val="hybridMultilevel"/>
    <w:tmpl w:val="A85414A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1A757F"/>
    <w:multiLevelType w:val="hybridMultilevel"/>
    <w:tmpl w:val="CA7EFD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05E32"/>
    <w:multiLevelType w:val="hybridMultilevel"/>
    <w:tmpl w:val="E0C69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51B46"/>
    <w:multiLevelType w:val="hybridMultilevel"/>
    <w:tmpl w:val="358233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0069E"/>
    <w:multiLevelType w:val="hybridMultilevel"/>
    <w:tmpl w:val="135858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B6D2D"/>
    <w:multiLevelType w:val="hybridMultilevel"/>
    <w:tmpl w:val="56AEB4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C279A"/>
    <w:multiLevelType w:val="hybridMultilevel"/>
    <w:tmpl w:val="F39AF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64F6D"/>
    <w:multiLevelType w:val="hybridMultilevel"/>
    <w:tmpl w:val="A84881B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20"/>
  </w:num>
  <w:num w:numId="5">
    <w:abstractNumId w:val="47"/>
  </w:num>
  <w:num w:numId="6">
    <w:abstractNumId w:val="44"/>
  </w:num>
  <w:num w:numId="7">
    <w:abstractNumId w:val="17"/>
  </w:num>
  <w:num w:numId="8">
    <w:abstractNumId w:val="27"/>
  </w:num>
  <w:num w:numId="9">
    <w:abstractNumId w:val="2"/>
  </w:num>
  <w:num w:numId="10">
    <w:abstractNumId w:val="36"/>
  </w:num>
  <w:num w:numId="11">
    <w:abstractNumId w:val="24"/>
  </w:num>
  <w:num w:numId="12">
    <w:abstractNumId w:val="3"/>
  </w:num>
  <w:num w:numId="13">
    <w:abstractNumId w:val="37"/>
  </w:num>
  <w:num w:numId="14">
    <w:abstractNumId w:val="21"/>
  </w:num>
  <w:num w:numId="15">
    <w:abstractNumId w:val="43"/>
  </w:num>
  <w:num w:numId="16">
    <w:abstractNumId w:val="30"/>
  </w:num>
  <w:num w:numId="17">
    <w:abstractNumId w:val="46"/>
  </w:num>
  <w:num w:numId="18">
    <w:abstractNumId w:val="42"/>
  </w:num>
  <w:num w:numId="19">
    <w:abstractNumId w:val="22"/>
  </w:num>
  <w:num w:numId="20">
    <w:abstractNumId w:val="16"/>
  </w:num>
  <w:num w:numId="21">
    <w:abstractNumId w:val="10"/>
  </w:num>
  <w:num w:numId="22">
    <w:abstractNumId w:val="41"/>
  </w:num>
  <w:num w:numId="23">
    <w:abstractNumId w:val="40"/>
  </w:num>
  <w:num w:numId="24">
    <w:abstractNumId w:val="48"/>
  </w:num>
  <w:num w:numId="25">
    <w:abstractNumId w:val="15"/>
  </w:num>
  <w:num w:numId="26">
    <w:abstractNumId w:val="38"/>
  </w:num>
  <w:num w:numId="27">
    <w:abstractNumId w:val="7"/>
  </w:num>
  <w:num w:numId="28">
    <w:abstractNumId w:val="32"/>
  </w:num>
  <w:num w:numId="29">
    <w:abstractNumId w:val="8"/>
  </w:num>
  <w:num w:numId="30">
    <w:abstractNumId w:val="6"/>
  </w:num>
  <w:num w:numId="31">
    <w:abstractNumId w:val="23"/>
  </w:num>
  <w:num w:numId="32">
    <w:abstractNumId w:val="1"/>
  </w:num>
  <w:num w:numId="33">
    <w:abstractNumId w:val="29"/>
  </w:num>
  <w:num w:numId="34">
    <w:abstractNumId w:val="13"/>
  </w:num>
  <w:num w:numId="35">
    <w:abstractNumId w:val="18"/>
  </w:num>
  <w:num w:numId="36">
    <w:abstractNumId w:val="34"/>
  </w:num>
  <w:num w:numId="37">
    <w:abstractNumId w:val="26"/>
  </w:num>
  <w:num w:numId="38">
    <w:abstractNumId w:val="4"/>
  </w:num>
  <w:num w:numId="39">
    <w:abstractNumId w:val="31"/>
  </w:num>
  <w:num w:numId="40">
    <w:abstractNumId w:val="9"/>
  </w:num>
  <w:num w:numId="41">
    <w:abstractNumId w:val="33"/>
  </w:num>
  <w:num w:numId="42">
    <w:abstractNumId w:val="45"/>
  </w:num>
  <w:num w:numId="43">
    <w:abstractNumId w:val="19"/>
  </w:num>
  <w:num w:numId="44">
    <w:abstractNumId w:val="12"/>
  </w:num>
  <w:num w:numId="45">
    <w:abstractNumId w:val="39"/>
  </w:num>
  <w:num w:numId="46">
    <w:abstractNumId w:val="14"/>
  </w:num>
  <w:num w:numId="47">
    <w:abstractNumId w:val="25"/>
  </w:num>
  <w:num w:numId="48">
    <w:abstractNumId w:val="28"/>
  </w:num>
  <w:num w:numId="4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9B"/>
    <w:rsid w:val="00004813"/>
    <w:rsid w:val="000165F5"/>
    <w:rsid w:val="00020FE2"/>
    <w:rsid w:val="0002514B"/>
    <w:rsid w:val="0005718F"/>
    <w:rsid w:val="00063BAB"/>
    <w:rsid w:val="00063F58"/>
    <w:rsid w:val="00073F96"/>
    <w:rsid w:val="00085296"/>
    <w:rsid w:val="00085F65"/>
    <w:rsid w:val="00087064"/>
    <w:rsid w:val="0009015D"/>
    <w:rsid w:val="000B5F6D"/>
    <w:rsid w:val="000D7AF0"/>
    <w:rsid w:val="000E0676"/>
    <w:rsid w:val="000E2C09"/>
    <w:rsid w:val="000F6EDA"/>
    <w:rsid w:val="0010424C"/>
    <w:rsid w:val="001049CB"/>
    <w:rsid w:val="00110333"/>
    <w:rsid w:val="00112828"/>
    <w:rsid w:val="001242BD"/>
    <w:rsid w:val="00131C27"/>
    <w:rsid w:val="001378B8"/>
    <w:rsid w:val="00143B72"/>
    <w:rsid w:val="00166F0C"/>
    <w:rsid w:val="0017499D"/>
    <w:rsid w:val="0017743A"/>
    <w:rsid w:val="001B503B"/>
    <w:rsid w:val="001C2357"/>
    <w:rsid w:val="001D5A08"/>
    <w:rsid w:val="001E2699"/>
    <w:rsid w:val="002012E5"/>
    <w:rsid w:val="00211BC0"/>
    <w:rsid w:val="00211BF8"/>
    <w:rsid w:val="00215452"/>
    <w:rsid w:val="002175CC"/>
    <w:rsid w:val="00231ECE"/>
    <w:rsid w:val="00243779"/>
    <w:rsid w:val="002563C6"/>
    <w:rsid w:val="00256446"/>
    <w:rsid w:val="002564CD"/>
    <w:rsid w:val="00257DC5"/>
    <w:rsid w:val="002606FA"/>
    <w:rsid w:val="002629CA"/>
    <w:rsid w:val="00264FE4"/>
    <w:rsid w:val="00277705"/>
    <w:rsid w:val="002923C4"/>
    <w:rsid w:val="002A6B3D"/>
    <w:rsid w:val="002B0533"/>
    <w:rsid w:val="002B277B"/>
    <w:rsid w:val="002B3208"/>
    <w:rsid w:val="002C5EA3"/>
    <w:rsid w:val="002E3BF9"/>
    <w:rsid w:val="002E76FA"/>
    <w:rsid w:val="002F7A77"/>
    <w:rsid w:val="00302248"/>
    <w:rsid w:val="003025CB"/>
    <w:rsid w:val="003174D8"/>
    <w:rsid w:val="00326295"/>
    <w:rsid w:val="00330C2C"/>
    <w:rsid w:val="0033523B"/>
    <w:rsid w:val="00343985"/>
    <w:rsid w:val="00357DCE"/>
    <w:rsid w:val="003631D5"/>
    <w:rsid w:val="003830DA"/>
    <w:rsid w:val="00395C29"/>
    <w:rsid w:val="003A4F14"/>
    <w:rsid w:val="003A5DB6"/>
    <w:rsid w:val="003A6CD6"/>
    <w:rsid w:val="003A7D98"/>
    <w:rsid w:val="003C3470"/>
    <w:rsid w:val="003D4E5A"/>
    <w:rsid w:val="003D5623"/>
    <w:rsid w:val="003D7B19"/>
    <w:rsid w:val="003E05CA"/>
    <w:rsid w:val="003E15A1"/>
    <w:rsid w:val="00402414"/>
    <w:rsid w:val="0040776C"/>
    <w:rsid w:val="00412842"/>
    <w:rsid w:val="00430997"/>
    <w:rsid w:val="00436C75"/>
    <w:rsid w:val="00437E19"/>
    <w:rsid w:val="004A20A8"/>
    <w:rsid w:val="004B1E73"/>
    <w:rsid w:val="004C5671"/>
    <w:rsid w:val="004F069F"/>
    <w:rsid w:val="004F65B9"/>
    <w:rsid w:val="0050681A"/>
    <w:rsid w:val="00511AB9"/>
    <w:rsid w:val="00512F8E"/>
    <w:rsid w:val="00546221"/>
    <w:rsid w:val="00553E9D"/>
    <w:rsid w:val="00572580"/>
    <w:rsid w:val="005775AB"/>
    <w:rsid w:val="0058536C"/>
    <w:rsid w:val="005B1795"/>
    <w:rsid w:val="005B3CD3"/>
    <w:rsid w:val="005B6F57"/>
    <w:rsid w:val="005E2189"/>
    <w:rsid w:val="006008B9"/>
    <w:rsid w:val="00600908"/>
    <w:rsid w:val="0062232A"/>
    <w:rsid w:val="00640A5D"/>
    <w:rsid w:val="0064529F"/>
    <w:rsid w:val="00665959"/>
    <w:rsid w:val="006778A8"/>
    <w:rsid w:val="00680CE9"/>
    <w:rsid w:val="00693D80"/>
    <w:rsid w:val="00697128"/>
    <w:rsid w:val="006A0B6F"/>
    <w:rsid w:val="006D524A"/>
    <w:rsid w:val="0072095D"/>
    <w:rsid w:val="007278CA"/>
    <w:rsid w:val="00755D2B"/>
    <w:rsid w:val="007606F6"/>
    <w:rsid w:val="00764C5D"/>
    <w:rsid w:val="00774D2B"/>
    <w:rsid w:val="00775C88"/>
    <w:rsid w:val="00777DDC"/>
    <w:rsid w:val="007A0778"/>
    <w:rsid w:val="007B0C0C"/>
    <w:rsid w:val="007C26B9"/>
    <w:rsid w:val="007C2E12"/>
    <w:rsid w:val="007D04FA"/>
    <w:rsid w:val="007D5216"/>
    <w:rsid w:val="007E3C5C"/>
    <w:rsid w:val="007F26BF"/>
    <w:rsid w:val="007F28E2"/>
    <w:rsid w:val="00807DF3"/>
    <w:rsid w:val="00824274"/>
    <w:rsid w:val="00827153"/>
    <w:rsid w:val="008314BB"/>
    <w:rsid w:val="00884FF9"/>
    <w:rsid w:val="0089169D"/>
    <w:rsid w:val="00897F6C"/>
    <w:rsid w:val="008B4E53"/>
    <w:rsid w:val="008B5D3F"/>
    <w:rsid w:val="008C2097"/>
    <w:rsid w:val="008C3E9E"/>
    <w:rsid w:val="008E68E4"/>
    <w:rsid w:val="008F7AF7"/>
    <w:rsid w:val="00916C1C"/>
    <w:rsid w:val="009237C2"/>
    <w:rsid w:val="00943D32"/>
    <w:rsid w:val="00952133"/>
    <w:rsid w:val="00966C67"/>
    <w:rsid w:val="00976BB2"/>
    <w:rsid w:val="00981EF1"/>
    <w:rsid w:val="00982E51"/>
    <w:rsid w:val="00985486"/>
    <w:rsid w:val="00987553"/>
    <w:rsid w:val="00990CA8"/>
    <w:rsid w:val="00995FB6"/>
    <w:rsid w:val="00997D28"/>
    <w:rsid w:val="009A27C6"/>
    <w:rsid w:val="009B62A4"/>
    <w:rsid w:val="009D1D8C"/>
    <w:rsid w:val="009D47F8"/>
    <w:rsid w:val="009E338C"/>
    <w:rsid w:val="009E661C"/>
    <w:rsid w:val="009F5241"/>
    <w:rsid w:val="00A04F7C"/>
    <w:rsid w:val="00A14B6D"/>
    <w:rsid w:val="00A3229F"/>
    <w:rsid w:val="00A3673B"/>
    <w:rsid w:val="00A377C6"/>
    <w:rsid w:val="00A51A42"/>
    <w:rsid w:val="00A57AFF"/>
    <w:rsid w:val="00A652B6"/>
    <w:rsid w:val="00A84B07"/>
    <w:rsid w:val="00A8647A"/>
    <w:rsid w:val="00A902A5"/>
    <w:rsid w:val="00A9387C"/>
    <w:rsid w:val="00A94306"/>
    <w:rsid w:val="00AA74A2"/>
    <w:rsid w:val="00AB316C"/>
    <w:rsid w:val="00AC641E"/>
    <w:rsid w:val="00AD08C1"/>
    <w:rsid w:val="00AD181A"/>
    <w:rsid w:val="00AE161F"/>
    <w:rsid w:val="00AE7030"/>
    <w:rsid w:val="00AE789B"/>
    <w:rsid w:val="00AF0275"/>
    <w:rsid w:val="00AF639E"/>
    <w:rsid w:val="00AF73BB"/>
    <w:rsid w:val="00B15101"/>
    <w:rsid w:val="00B241FC"/>
    <w:rsid w:val="00B2779E"/>
    <w:rsid w:val="00B32862"/>
    <w:rsid w:val="00B43A4B"/>
    <w:rsid w:val="00B53CE7"/>
    <w:rsid w:val="00B57AC1"/>
    <w:rsid w:val="00B57B6E"/>
    <w:rsid w:val="00B60692"/>
    <w:rsid w:val="00B76D2A"/>
    <w:rsid w:val="00B834A8"/>
    <w:rsid w:val="00B86932"/>
    <w:rsid w:val="00B96C81"/>
    <w:rsid w:val="00BD32F8"/>
    <w:rsid w:val="00BF0E47"/>
    <w:rsid w:val="00C05F13"/>
    <w:rsid w:val="00C13B77"/>
    <w:rsid w:val="00C13C69"/>
    <w:rsid w:val="00C14042"/>
    <w:rsid w:val="00C14CD1"/>
    <w:rsid w:val="00C276D9"/>
    <w:rsid w:val="00C55A11"/>
    <w:rsid w:val="00C762F0"/>
    <w:rsid w:val="00C804BC"/>
    <w:rsid w:val="00C81195"/>
    <w:rsid w:val="00C81C85"/>
    <w:rsid w:val="00C8436C"/>
    <w:rsid w:val="00C86070"/>
    <w:rsid w:val="00C9255F"/>
    <w:rsid w:val="00C95742"/>
    <w:rsid w:val="00CA17ED"/>
    <w:rsid w:val="00CA50F4"/>
    <w:rsid w:val="00CB19B1"/>
    <w:rsid w:val="00CB42F8"/>
    <w:rsid w:val="00CC0654"/>
    <w:rsid w:val="00CC0863"/>
    <w:rsid w:val="00CC22E6"/>
    <w:rsid w:val="00CC5D64"/>
    <w:rsid w:val="00CD148F"/>
    <w:rsid w:val="00CD1D88"/>
    <w:rsid w:val="00CE1FC6"/>
    <w:rsid w:val="00CE431D"/>
    <w:rsid w:val="00CF26D8"/>
    <w:rsid w:val="00CF6B0D"/>
    <w:rsid w:val="00D17099"/>
    <w:rsid w:val="00D17818"/>
    <w:rsid w:val="00D3425D"/>
    <w:rsid w:val="00D4043F"/>
    <w:rsid w:val="00D53B85"/>
    <w:rsid w:val="00D57B3C"/>
    <w:rsid w:val="00D6387E"/>
    <w:rsid w:val="00D81DA3"/>
    <w:rsid w:val="00D827BF"/>
    <w:rsid w:val="00D8732E"/>
    <w:rsid w:val="00DB4D27"/>
    <w:rsid w:val="00DB5732"/>
    <w:rsid w:val="00DC0489"/>
    <w:rsid w:val="00DC4C32"/>
    <w:rsid w:val="00DD0671"/>
    <w:rsid w:val="00DD6A64"/>
    <w:rsid w:val="00DD715E"/>
    <w:rsid w:val="00DE0113"/>
    <w:rsid w:val="00DE7802"/>
    <w:rsid w:val="00DF0F21"/>
    <w:rsid w:val="00DF4650"/>
    <w:rsid w:val="00E00B1E"/>
    <w:rsid w:val="00E1599E"/>
    <w:rsid w:val="00E3184D"/>
    <w:rsid w:val="00E355B8"/>
    <w:rsid w:val="00E37423"/>
    <w:rsid w:val="00E437AA"/>
    <w:rsid w:val="00E43C48"/>
    <w:rsid w:val="00E467B0"/>
    <w:rsid w:val="00E544D5"/>
    <w:rsid w:val="00E57350"/>
    <w:rsid w:val="00E6359B"/>
    <w:rsid w:val="00E67D35"/>
    <w:rsid w:val="00E96878"/>
    <w:rsid w:val="00EA1CD8"/>
    <w:rsid w:val="00EB7D94"/>
    <w:rsid w:val="00ED0603"/>
    <w:rsid w:val="00ED5D28"/>
    <w:rsid w:val="00EF5903"/>
    <w:rsid w:val="00EF6F6D"/>
    <w:rsid w:val="00F020B8"/>
    <w:rsid w:val="00F0481A"/>
    <w:rsid w:val="00F074FE"/>
    <w:rsid w:val="00F078AC"/>
    <w:rsid w:val="00F43D67"/>
    <w:rsid w:val="00F47F67"/>
    <w:rsid w:val="00F5639A"/>
    <w:rsid w:val="00F759F2"/>
    <w:rsid w:val="00F820AC"/>
    <w:rsid w:val="00F83870"/>
    <w:rsid w:val="00F91A73"/>
    <w:rsid w:val="00F9696D"/>
    <w:rsid w:val="00F97A0B"/>
    <w:rsid w:val="00FA0D8E"/>
    <w:rsid w:val="00FC14B9"/>
    <w:rsid w:val="00FD21E7"/>
    <w:rsid w:val="00FF443C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3378B"/>
  <w15:docId w15:val="{0BF9A416-BF44-4B9A-BBFA-66A62A7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208"/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4F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4F6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AE7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AE70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264FE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D17099"/>
    <w:rPr>
      <w:rFonts w:cs="Times New Roman"/>
      <w:color w:val="0000FF"/>
      <w:u w:val="single"/>
    </w:rPr>
  </w:style>
  <w:style w:type="paragraph" w:styleId="Pta">
    <w:name w:val="footer"/>
    <w:basedOn w:val="Normlny"/>
    <w:rsid w:val="00A652B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52B6"/>
  </w:style>
  <w:style w:type="paragraph" w:styleId="Obsah1">
    <w:name w:val="toc 1"/>
    <w:basedOn w:val="Normlny"/>
    <w:next w:val="Normlny"/>
    <w:autoRedefine/>
    <w:uiPriority w:val="39"/>
    <w:locked/>
    <w:rsid w:val="00B15101"/>
    <w:pPr>
      <w:tabs>
        <w:tab w:val="right" w:leader="dot" w:pos="9396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locked/>
    <w:rsid w:val="00B15101"/>
    <w:pPr>
      <w:tabs>
        <w:tab w:val="right" w:leader="dot" w:pos="9396"/>
      </w:tabs>
      <w:ind w:left="220"/>
    </w:pPr>
    <w:rPr>
      <w:noProof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ezriadkovania">
    <w:name w:val="No Spacing"/>
    <w:link w:val="BezriadkovaniaChar"/>
    <w:uiPriority w:val="1"/>
    <w:qFormat/>
    <w:rsid w:val="0050681A"/>
    <w:rPr>
      <w:rFonts w:eastAsia="Times New Roman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0681A"/>
    <w:rPr>
      <w:rFonts w:ascii="Calibri" w:eastAsia="Times New Roman" w:hAnsi="Calibri" w:cs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rsid w:val="005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0681A"/>
    <w:rPr>
      <w:rFonts w:ascii="Tahoma" w:eastAsia="Times New Roman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rsid w:val="004F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F65B9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F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4F65B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4F6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rsid w:val="00AE70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AE70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locked/>
    <w:rsid w:val="00326295"/>
    <w:pPr>
      <w:tabs>
        <w:tab w:val="right" w:leader="dot" w:pos="9396"/>
      </w:tabs>
      <w:spacing w:after="100"/>
      <w:ind w:left="440"/>
    </w:pPr>
  </w:style>
  <w:style w:type="character" w:customStyle="1" w:styleId="apple-converted-space">
    <w:name w:val="apple-converted-space"/>
    <w:basedOn w:val="Predvolenpsmoodseku"/>
    <w:rsid w:val="00C95742"/>
  </w:style>
  <w:style w:type="paragraph" w:styleId="Normlnywebov">
    <w:name w:val="Normal (Web)"/>
    <w:basedOn w:val="Normlny"/>
    <w:uiPriority w:val="99"/>
    <w:unhideWhenUsed/>
    <w:rsid w:val="00E5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locked/>
    <w:rsid w:val="00CC086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CA17ED"/>
    <w:pPr>
      <w:spacing w:before="240"/>
      <w:outlineLvl w:val="9"/>
    </w:pPr>
    <w:rPr>
      <w:b w:val="0"/>
      <w:bCs w:val="0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2010/2011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82A75-8208-4F84-84A1-E1678DE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vzdelávací program</vt:lpstr>
    </vt:vector>
  </TitlesOfParts>
  <Company/>
  <LinksUpToDate>false</LinksUpToDate>
  <CharactersWithSpaces>37605</CharactersWithSpaces>
  <SharedDoc>false</SharedDoc>
  <HLinks>
    <vt:vector size="132" baseType="variant">
      <vt:variant>
        <vt:i4>1900599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_Toc270410491</vt:lpwstr>
      </vt:variant>
      <vt:variant>
        <vt:i4>1900599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_Toc270410490</vt:lpwstr>
      </vt:variant>
      <vt:variant>
        <vt:i4>1835063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_Toc270410489</vt:lpwstr>
      </vt:variant>
      <vt:variant>
        <vt:i4>1835063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_Toc270410488</vt:lpwstr>
      </vt:variant>
      <vt:variant>
        <vt:i4>1835063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_Toc270410487</vt:lpwstr>
      </vt:variant>
      <vt:variant>
        <vt:i4>1835063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_Toc270410486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_Toc270410485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_Toc270410484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_Toc270410483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_Toc270410482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_Toc270410481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_Toc270410480</vt:lpwstr>
      </vt:variant>
      <vt:variant>
        <vt:i4>1245239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_Toc270410479</vt:lpwstr>
      </vt:variant>
      <vt:variant>
        <vt:i4>1245239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_Toc270410478</vt:lpwstr>
      </vt:variant>
      <vt:variant>
        <vt:i4>1245239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_Toc270410477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_Toc270410476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_Toc270410475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_Toc270410474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_Toc270410473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_Toc270410472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_Toc270410471</vt:lpwstr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mailto:zusvoderady@gmail.com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vzdelávací program</dc:title>
  <dc:creator>Pista</dc:creator>
  <cp:lastModifiedBy>Windows User</cp:lastModifiedBy>
  <cp:revision>6</cp:revision>
  <cp:lastPrinted>2014-08-25T09:13:00Z</cp:lastPrinted>
  <dcterms:created xsi:type="dcterms:W3CDTF">2019-08-27T16:02:00Z</dcterms:created>
  <dcterms:modified xsi:type="dcterms:W3CDTF">2020-05-22T06:30:00Z</dcterms:modified>
</cp:coreProperties>
</file>