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2B" w:rsidRDefault="00DE732B" w:rsidP="00DE732B">
      <w:pPr>
        <w:spacing w:after="0" w:line="240" w:lineRule="auto"/>
        <w:jc w:val="both"/>
        <w:rPr>
          <w:b/>
        </w:rPr>
      </w:pPr>
    </w:p>
    <w:p w:rsidR="00DE732B" w:rsidRDefault="00DE732B" w:rsidP="00DE732B">
      <w:pPr>
        <w:spacing w:after="0" w:line="240" w:lineRule="auto"/>
        <w:jc w:val="both"/>
        <w:rPr>
          <w:b/>
        </w:rPr>
      </w:pPr>
    </w:p>
    <w:p w:rsidR="00794675" w:rsidRDefault="00794675" w:rsidP="00DE732B">
      <w:pPr>
        <w:spacing w:after="0" w:line="240" w:lineRule="auto"/>
        <w:jc w:val="both"/>
        <w:rPr>
          <w:b/>
        </w:rPr>
      </w:pPr>
    </w:p>
    <w:p w:rsidR="00607867" w:rsidRDefault="00DE732B" w:rsidP="00DE732B">
      <w:pPr>
        <w:spacing w:after="0" w:line="240" w:lineRule="auto"/>
        <w:jc w:val="both"/>
        <w:rPr>
          <w:b/>
        </w:rPr>
      </w:pPr>
      <w:r>
        <w:rPr>
          <w:b/>
        </w:rPr>
        <w:t xml:space="preserve">Dyrektor </w:t>
      </w:r>
      <w:r w:rsidR="00F404F0">
        <w:rPr>
          <w:b/>
        </w:rPr>
        <w:t>Zespołu Szkolno-Przedszkolnego nr 12 we Wrocławiu</w:t>
      </w:r>
      <w:r>
        <w:rPr>
          <w:b/>
        </w:rPr>
        <w:t xml:space="preserve">, ul. </w:t>
      </w:r>
      <w:r w:rsidR="00F404F0">
        <w:rPr>
          <w:b/>
        </w:rPr>
        <w:t>Suwalska 5</w:t>
      </w:r>
      <w:r>
        <w:rPr>
          <w:b/>
        </w:rPr>
        <w:t xml:space="preserve">, ogłasza nabór na stanowisko: </w:t>
      </w:r>
    </w:p>
    <w:p w:rsidR="00DE732B" w:rsidRDefault="00DE732B" w:rsidP="00DE732B">
      <w:pPr>
        <w:spacing w:after="0" w:line="240" w:lineRule="auto"/>
        <w:jc w:val="both"/>
        <w:rPr>
          <w:b/>
        </w:rPr>
      </w:pPr>
    </w:p>
    <w:p w:rsidR="0057117D" w:rsidRPr="0057117D" w:rsidRDefault="0057117D" w:rsidP="0057117D">
      <w:pPr>
        <w:spacing w:after="0" w:line="240" w:lineRule="auto"/>
        <w:jc w:val="center"/>
        <w:rPr>
          <w:b/>
        </w:rPr>
      </w:pPr>
      <w:r w:rsidRPr="0057117D">
        <w:rPr>
          <w:b/>
        </w:rPr>
        <w:t>ASYSTENT UCZNIA ZE SPECJALNYMI POTRZEBAMI</w:t>
      </w:r>
    </w:p>
    <w:p w:rsidR="0057117D" w:rsidRDefault="0057117D" w:rsidP="0057117D">
      <w:pPr>
        <w:spacing w:after="0" w:line="240" w:lineRule="auto"/>
        <w:jc w:val="center"/>
        <w:rPr>
          <w:b/>
        </w:rPr>
      </w:pPr>
      <w:r w:rsidRPr="0057117D">
        <w:rPr>
          <w:b/>
        </w:rPr>
        <w:t>EDUKACYJNYMI (ASPE)</w:t>
      </w:r>
    </w:p>
    <w:p w:rsidR="00B4487B" w:rsidRPr="0057117D" w:rsidRDefault="00B4487B" w:rsidP="0057117D">
      <w:pPr>
        <w:spacing w:after="0" w:line="240" w:lineRule="auto"/>
        <w:jc w:val="center"/>
        <w:rPr>
          <w:b/>
        </w:rPr>
      </w:pPr>
      <w:r>
        <w:rPr>
          <w:i/>
          <w:iCs/>
        </w:rPr>
        <w:t>etat będzie współfinansowany przez Unię Europejską w ramach Europejskiego Funduszu Społecznego</w:t>
      </w:r>
    </w:p>
    <w:p w:rsidR="0057117D" w:rsidRDefault="0057117D" w:rsidP="0057117D">
      <w:pPr>
        <w:spacing w:after="0" w:line="240" w:lineRule="auto"/>
      </w:pPr>
    </w:p>
    <w:p w:rsidR="0057117D" w:rsidRDefault="00211DA8" w:rsidP="0057117D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="0057117D">
        <w:t>ykształcenie i wymagania niezbędne:</w:t>
      </w:r>
    </w:p>
    <w:p w:rsidR="0057117D" w:rsidRDefault="0057117D" w:rsidP="0057117D">
      <w:pPr>
        <w:pStyle w:val="Akapitzlist"/>
        <w:numPr>
          <w:ilvl w:val="0"/>
          <w:numId w:val="4"/>
        </w:numPr>
        <w:spacing w:after="0" w:line="240" w:lineRule="auto"/>
      </w:pPr>
      <w:r>
        <w:t>wykształcenie średnie lub średnie branżowe,</w:t>
      </w:r>
    </w:p>
    <w:p w:rsidR="0057117D" w:rsidRDefault="0057117D" w:rsidP="0057117D">
      <w:pPr>
        <w:pStyle w:val="Akapitzlist"/>
        <w:numPr>
          <w:ilvl w:val="0"/>
          <w:numId w:val="4"/>
        </w:numPr>
        <w:spacing w:after="0" w:line="240" w:lineRule="auto"/>
      </w:pPr>
      <w:r>
        <w:t>zaświadczenie o niekaralności z Krajowego Rejestru Karnego,</w:t>
      </w:r>
    </w:p>
    <w:p w:rsidR="0057117D" w:rsidRDefault="0057117D" w:rsidP="0057117D">
      <w:pPr>
        <w:pStyle w:val="Akapitzlist"/>
        <w:numPr>
          <w:ilvl w:val="0"/>
          <w:numId w:val="4"/>
        </w:numPr>
        <w:spacing w:after="0" w:line="240" w:lineRule="auto"/>
      </w:pPr>
      <w:r>
        <w:t>posiadanie aktualnych badań SANEPID,</w:t>
      </w:r>
    </w:p>
    <w:p w:rsidR="0057117D" w:rsidRDefault="0057117D" w:rsidP="0057117D">
      <w:pPr>
        <w:pStyle w:val="Akapitzlist"/>
        <w:numPr>
          <w:ilvl w:val="0"/>
          <w:numId w:val="4"/>
        </w:numPr>
        <w:spacing w:after="0" w:line="240" w:lineRule="auto"/>
      </w:pPr>
      <w:r>
        <w:t>dobry stan zdrowia umożliwiający wykonywanie czynności fizycznych, silnie obciążających układ ruchowy,</w:t>
      </w:r>
    </w:p>
    <w:p w:rsidR="0057117D" w:rsidRDefault="0057117D" w:rsidP="0057117D">
      <w:pPr>
        <w:pStyle w:val="Akapitzlist"/>
        <w:numPr>
          <w:ilvl w:val="0"/>
          <w:numId w:val="4"/>
        </w:numPr>
        <w:spacing w:after="0" w:line="240" w:lineRule="auto"/>
      </w:pPr>
      <w:r>
        <w:t>znajomość języka polskiego w stopniu komunikatywnym.</w:t>
      </w:r>
    </w:p>
    <w:p w:rsidR="0057117D" w:rsidRDefault="0057117D" w:rsidP="0057117D">
      <w:pPr>
        <w:pStyle w:val="Akapitzlist"/>
        <w:spacing w:after="0" w:line="240" w:lineRule="auto"/>
        <w:ind w:left="360"/>
      </w:pPr>
    </w:p>
    <w:p w:rsidR="00211DA8" w:rsidRDefault="00211DA8" w:rsidP="0057117D">
      <w:pPr>
        <w:pStyle w:val="Akapitzlist"/>
        <w:spacing w:after="0" w:line="240" w:lineRule="auto"/>
        <w:ind w:left="360"/>
      </w:pPr>
      <w:r>
        <w:t>Osoba zrekrutowana będzie zobligowana do ukończenie cyklu szkoleń co będzie stanowiło warunek dopuszczający ASPE do pracy w szkole.</w:t>
      </w:r>
    </w:p>
    <w:p w:rsidR="00211DA8" w:rsidRDefault="00211DA8" w:rsidP="0057117D">
      <w:pPr>
        <w:pStyle w:val="Akapitzlist"/>
        <w:spacing w:after="0" w:line="240" w:lineRule="auto"/>
        <w:ind w:left="360"/>
      </w:pPr>
    </w:p>
    <w:p w:rsidR="0057117D" w:rsidRDefault="00211DA8" w:rsidP="0057117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Preferowane </w:t>
      </w:r>
      <w:r w:rsidR="0057117D">
        <w:t xml:space="preserve">kompetencje psychospołeczne i organizacyjne: </w:t>
      </w:r>
    </w:p>
    <w:p w:rsidR="0057117D" w:rsidRDefault="0057117D" w:rsidP="0057117D">
      <w:pPr>
        <w:pStyle w:val="Akapitzlist"/>
        <w:numPr>
          <w:ilvl w:val="0"/>
          <w:numId w:val="5"/>
        </w:numPr>
        <w:spacing w:after="0" w:line="240" w:lineRule="auto"/>
      </w:pPr>
      <w:r>
        <w:t>kompetencje psychospołeczne: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odporność na stres i trudne sytuacje,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zdolność szybkiego reagowania,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podejmowania decyzji na podstawie rzetelnej analizy sytuacji,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radzenia sobie z trudnościami,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spostrzegawczość,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podzielność uwagi,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panowania nad emocjami,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odpowiedzialność,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nawiązywania kontaktu z drugą osobą,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obserwowania i słuchania,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empatia i wrażliwość na potrzeby innych,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otwartość na uczenie się.</w:t>
      </w:r>
    </w:p>
    <w:p w:rsidR="0057117D" w:rsidRDefault="0057117D" w:rsidP="0057117D">
      <w:pPr>
        <w:pStyle w:val="Akapitzlist"/>
        <w:numPr>
          <w:ilvl w:val="0"/>
          <w:numId w:val="5"/>
        </w:numPr>
        <w:spacing w:after="0" w:line="240" w:lineRule="auto"/>
      </w:pPr>
      <w:r>
        <w:t>kompetencje organizacyjne, w tym umiejętność planowania i organizowania przebiegu dnia, ustalenia rodzaju aktywności ucznia;</w:t>
      </w:r>
    </w:p>
    <w:p w:rsidR="0057117D" w:rsidRDefault="0057117D" w:rsidP="0057117D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kompetencje komunikacyjne: 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współpracy z osobami dorosłymi, w tym rodzicami, nauczycielami, specjalistami (np. psycholog, pedagog),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pracy z uczniami (też grupą uczniów),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pracy zespołowej,</w:t>
      </w:r>
    </w:p>
    <w:p w:rsidR="0057117D" w:rsidRDefault="0057117D" w:rsidP="0057117D">
      <w:pPr>
        <w:pStyle w:val="Akapitzlist"/>
        <w:numPr>
          <w:ilvl w:val="1"/>
          <w:numId w:val="5"/>
        </w:numPr>
        <w:spacing w:after="0" w:line="240" w:lineRule="auto"/>
      </w:pPr>
      <w:r>
        <w:t>umiejętność dostosowanie komunikacji do możliwości i potrzeb partnera interakcji.</w:t>
      </w:r>
    </w:p>
    <w:p w:rsidR="0057117D" w:rsidRDefault="0057117D" w:rsidP="0057117D">
      <w:pPr>
        <w:spacing w:after="0" w:line="240" w:lineRule="auto"/>
      </w:pPr>
    </w:p>
    <w:p w:rsidR="0057117D" w:rsidRDefault="0057117D" w:rsidP="0057117D">
      <w:pPr>
        <w:spacing w:after="0" w:line="240" w:lineRule="auto"/>
      </w:pPr>
    </w:p>
    <w:p w:rsidR="0057117D" w:rsidRDefault="0057117D" w:rsidP="0057117D">
      <w:pPr>
        <w:pStyle w:val="Akapitzlist"/>
        <w:numPr>
          <w:ilvl w:val="0"/>
          <w:numId w:val="1"/>
        </w:numPr>
        <w:spacing w:after="0" w:line="240" w:lineRule="auto"/>
      </w:pPr>
      <w:r>
        <w:t>Zadania ASPE</w:t>
      </w:r>
    </w:p>
    <w:p w:rsidR="0057117D" w:rsidRDefault="0057117D" w:rsidP="0057117D">
      <w:pPr>
        <w:spacing w:after="0" w:line="240" w:lineRule="auto"/>
      </w:pPr>
      <w:r>
        <w:t xml:space="preserve">Pomoc w codziennym funkcjonowaniu </w:t>
      </w:r>
      <w:r w:rsidR="00557B92">
        <w:t xml:space="preserve">w </w:t>
      </w:r>
      <w:r>
        <w:t>szkole i w trakcie wyjść poza szkołę obejmująca w szczególności:</w:t>
      </w:r>
    </w:p>
    <w:p w:rsidR="0057117D" w:rsidRDefault="0057117D" w:rsidP="00557B92">
      <w:pPr>
        <w:pStyle w:val="Akapitzlist"/>
        <w:numPr>
          <w:ilvl w:val="0"/>
          <w:numId w:val="13"/>
        </w:numPr>
        <w:spacing w:after="0" w:line="240" w:lineRule="auto"/>
      </w:pPr>
      <w:r>
        <w:t>pomoc w przemieszczaniu się i transporcie,</w:t>
      </w:r>
    </w:p>
    <w:p w:rsidR="0057117D" w:rsidRDefault="0057117D" w:rsidP="00557B92">
      <w:pPr>
        <w:pStyle w:val="Akapitzlist"/>
        <w:numPr>
          <w:ilvl w:val="0"/>
          <w:numId w:val="13"/>
        </w:numPr>
        <w:spacing w:after="0" w:line="240" w:lineRule="auto"/>
      </w:pPr>
      <w:r>
        <w:lastRenderedPageBreak/>
        <w:t>pomoc w przyjmowaniu posiłków,</w:t>
      </w:r>
    </w:p>
    <w:p w:rsidR="0057117D" w:rsidRDefault="0057117D" w:rsidP="00557B92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czynności związane z utrzymaniem higieny i korzystaniem z toalety (po </w:t>
      </w:r>
    </w:p>
    <w:p w:rsidR="0057117D" w:rsidRDefault="0057117D" w:rsidP="00557B92">
      <w:pPr>
        <w:pStyle w:val="Akapitzlist"/>
        <w:spacing w:after="0" w:line="240" w:lineRule="auto"/>
      </w:pPr>
      <w:r>
        <w:t>ustaleniu z rodzicami/opiekunami prawnymi ucznia),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wsparcie ucznia podczas zajęć w celu zwiększania jego aktywności i uczestnictwa m.in. poprzez motywowanie ucznia do wysiłku, </w:t>
      </w:r>
    </w:p>
    <w:p w:rsidR="00557B92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pomoc w korzystaniu z materiałów i pomocy dydaktycznych oraz sprzętu</w:t>
      </w:r>
      <w:r w:rsidR="00557B92">
        <w:t xml:space="preserve"> </w:t>
      </w:r>
      <w:r>
        <w:t>specjalistycznego,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pomoc w wykonywaniu notatek,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podejmowanie działań zmierzających do usuwania barier i ograniczeń</w:t>
      </w:r>
      <w:r w:rsidR="00557B92">
        <w:t xml:space="preserve"> </w:t>
      </w:r>
      <w:r>
        <w:t>w bezpośrednim otoczeniu ucznia, celem ułatwienia mu uczestniczenia w szkolnych aktywnościach,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pomoc w porozumiewaniu się i uczestnictwie w grupie (w miarę możliwości),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pomoc w odrabianiu pracy domowej i udziale w aktywnościach podczas zajęć opiekuńczych,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wsparcie w uzyskaniu jak największej samodzielności w szkole,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wsparcie w rozwiązywaniu problemów związanych z codziennym</w:t>
      </w:r>
      <w:r w:rsidR="00557B92">
        <w:t xml:space="preserve"> </w:t>
      </w:r>
      <w:r>
        <w:t>funkcjonowaniem ucznia w sytuacjach edukacyjno-wychowawczo</w:t>
      </w:r>
      <w:r w:rsidR="00557B92">
        <w:t>-</w:t>
      </w:r>
      <w:r>
        <w:t>opiekuńczych,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współpraca z rodziną, nauczycielami i wychowawcami oraz specjalistami</w:t>
      </w:r>
      <w:r w:rsidR="00557B92">
        <w:t xml:space="preserve"> w </w:t>
      </w:r>
      <w:r>
        <w:t>szkole, pracownikami administracji i obsługi szkoły, pielęgniarką, innymi osobami, stosownie do potrzeb, w tym w zakresie przygotowania potrzebnego sprzętu i pomocy dydaktycznych dla ucznia,</w:t>
      </w:r>
    </w:p>
    <w:p w:rsidR="0057117D" w:rsidRDefault="0057117D" w:rsidP="00557B92">
      <w:pPr>
        <w:pStyle w:val="Akapitzlist"/>
        <w:numPr>
          <w:ilvl w:val="0"/>
          <w:numId w:val="12"/>
        </w:numPr>
        <w:spacing w:after="0" w:line="240" w:lineRule="auto"/>
      </w:pPr>
      <w:r>
        <w:t>udział w spotkaniach służących ocenie poziomu funkcjonowania ucznia, zmierzających do usuwania barier i ograniczeń w środowisku,</w:t>
      </w:r>
    </w:p>
    <w:p w:rsidR="0057117D" w:rsidRDefault="0057117D" w:rsidP="004002DA">
      <w:pPr>
        <w:pStyle w:val="Akapitzlist"/>
        <w:numPr>
          <w:ilvl w:val="0"/>
          <w:numId w:val="12"/>
        </w:numPr>
        <w:spacing w:after="0" w:line="240" w:lineRule="auto"/>
      </w:pPr>
      <w:r>
        <w:t>udział w sporządzaniu opinii dotyczącej funkcjonowania ucznia</w:t>
      </w:r>
      <w:r w:rsidR="004002DA">
        <w:t xml:space="preserve"> w</w:t>
      </w:r>
      <w:r>
        <w:t xml:space="preserve"> szkole, we współpracy z nauczycielami,</w:t>
      </w:r>
    </w:p>
    <w:p w:rsidR="0057117D" w:rsidRDefault="0057117D" w:rsidP="004002DA">
      <w:pPr>
        <w:pStyle w:val="Akapitzlist"/>
        <w:numPr>
          <w:ilvl w:val="0"/>
          <w:numId w:val="12"/>
        </w:numPr>
        <w:spacing w:after="0" w:line="240" w:lineRule="auto"/>
      </w:pPr>
      <w:r>
        <w:t>reagowanie na przejawy autoagresji i agresji ucznia zgodnie z ustaleniami podjętymi ze specjalistami i nauczycielami.</w:t>
      </w:r>
    </w:p>
    <w:p w:rsidR="004002DA" w:rsidRDefault="004002DA" w:rsidP="004002DA">
      <w:pPr>
        <w:spacing w:after="0" w:line="240" w:lineRule="auto"/>
      </w:pPr>
    </w:p>
    <w:p w:rsidR="0057117D" w:rsidRDefault="0057117D" w:rsidP="004002DA">
      <w:pPr>
        <w:spacing w:after="0" w:line="240" w:lineRule="auto"/>
      </w:pPr>
      <w:r>
        <w:t>Fakultatywne – w zależności od potrzeb ucznia:</w:t>
      </w:r>
    </w:p>
    <w:p w:rsidR="0057117D" w:rsidRDefault="0057117D" w:rsidP="004002DA">
      <w:pPr>
        <w:pStyle w:val="Akapitzlist"/>
        <w:numPr>
          <w:ilvl w:val="0"/>
          <w:numId w:val="12"/>
        </w:numPr>
        <w:spacing w:after="0" w:line="240" w:lineRule="auto"/>
      </w:pPr>
      <w:r>
        <w:t>czynności pielęgnacyjne,</w:t>
      </w:r>
    </w:p>
    <w:p w:rsidR="0057117D" w:rsidRDefault="0057117D" w:rsidP="004002DA">
      <w:pPr>
        <w:pStyle w:val="Akapitzlist"/>
        <w:numPr>
          <w:ilvl w:val="0"/>
          <w:numId w:val="12"/>
        </w:numPr>
        <w:spacing w:after="0" w:line="240" w:lineRule="auto"/>
      </w:pPr>
      <w:r>
        <w:t>czynności związane z nadzorowaniem przyjmowania przez ucznia leków i podawanie leków przyjmowanych na stałe, nadzorowaniem korzystania przez ucznia ze sprzętu medycznego i udzielaniem pomocy w obsłudze sprzętu medycznego używanego na stałe (np. korzystania z pompy insulinowej, cewnikowanie), obsługa sprzętu specjalistycznego,</w:t>
      </w:r>
    </w:p>
    <w:p w:rsidR="0057117D" w:rsidRDefault="0057117D" w:rsidP="004002DA">
      <w:pPr>
        <w:pStyle w:val="Akapitzlist"/>
        <w:numPr>
          <w:ilvl w:val="0"/>
          <w:numId w:val="14"/>
        </w:numPr>
        <w:spacing w:after="0" w:line="240" w:lineRule="auto"/>
      </w:pPr>
      <w:r>
        <w:t>komunikacja i porozumiewanie się (np. wspomagające i alternatywne metody komunikacji),</w:t>
      </w:r>
    </w:p>
    <w:p w:rsidR="0057117D" w:rsidRDefault="0057117D" w:rsidP="004002DA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wsparcie ucznia z zaburzeniami zachowania lub przejawiającego </w:t>
      </w:r>
      <w:r w:rsidR="004002DA">
        <w:t>z</w:t>
      </w:r>
      <w:r>
        <w:t>achowania</w:t>
      </w:r>
      <w:r w:rsidR="004002DA">
        <w:t xml:space="preserve"> </w:t>
      </w:r>
      <w:r>
        <w:t>trudne/ryzykowne (zapobieganie sytuacjom trudnym, dbanie</w:t>
      </w:r>
      <w:r w:rsidR="004002DA">
        <w:t xml:space="preserve"> o </w:t>
      </w:r>
      <w:r>
        <w:t>bezpieczeństwo uczniów, interwencja w przypadku sytuacji tzw.</w:t>
      </w:r>
      <w:r w:rsidR="004002DA">
        <w:t xml:space="preserve"> </w:t>
      </w:r>
      <w:r>
        <w:t>podwyższonego ryzyka),</w:t>
      </w:r>
    </w:p>
    <w:p w:rsidR="0057117D" w:rsidRDefault="0057117D" w:rsidP="004002DA">
      <w:pPr>
        <w:pStyle w:val="Akapitzlist"/>
        <w:numPr>
          <w:ilvl w:val="0"/>
          <w:numId w:val="14"/>
        </w:numPr>
        <w:spacing w:after="0" w:line="240" w:lineRule="auto"/>
      </w:pPr>
      <w:r>
        <w:t>wspieranie procesu adaptacji ucznia do środowiska</w:t>
      </w:r>
      <w:r w:rsidR="004002DA">
        <w:t xml:space="preserve"> </w:t>
      </w:r>
      <w:r>
        <w:t>szkolnego poprzez m.in. zapewnianie wsparcia emocjonalnego i bezpośrednią pomoc w radzeniu sobie z nowymi sytuacjami,</w:t>
      </w:r>
    </w:p>
    <w:p w:rsidR="0057117D" w:rsidRDefault="0057117D" w:rsidP="004002DA">
      <w:pPr>
        <w:pStyle w:val="Akapitzlist"/>
        <w:numPr>
          <w:ilvl w:val="0"/>
          <w:numId w:val="14"/>
        </w:numPr>
        <w:spacing w:after="0" w:line="240" w:lineRule="auto"/>
      </w:pPr>
      <w:r>
        <w:t>asystowanie uczniowi w drodze do i ze szkoły.</w:t>
      </w:r>
    </w:p>
    <w:p w:rsidR="0057117D" w:rsidRDefault="0057117D" w:rsidP="0057117D">
      <w:pPr>
        <w:spacing w:after="0" w:line="240" w:lineRule="auto"/>
      </w:pPr>
    </w:p>
    <w:p w:rsidR="0057117D" w:rsidRDefault="0057117D" w:rsidP="0057117D">
      <w:pPr>
        <w:pStyle w:val="Akapitzlist"/>
        <w:numPr>
          <w:ilvl w:val="0"/>
          <w:numId w:val="1"/>
        </w:numPr>
        <w:spacing w:after="0" w:line="240" w:lineRule="auto"/>
      </w:pPr>
      <w:r>
        <w:t>Sposób realizacji zadań ASPE</w:t>
      </w:r>
    </w:p>
    <w:p w:rsidR="0057117D" w:rsidRDefault="0057117D" w:rsidP="00006FC9">
      <w:pPr>
        <w:pStyle w:val="Akapitzlist"/>
        <w:numPr>
          <w:ilvl w:val="0"/>
          <w:numId w:val="11"/>
        </w:numPr>
        <w:spacing w:after="0" w:line="240" w:lineRule="auto"/>
      </w:pPr>
      <w:r>
        <w:t>monitorowanie aktywności ucznia w obszarach objętych wsparciem,</w:t>
      </w:r>
    </w:p>
    <w:p w:rsidR="0057117D" w:rsidRDefault="0057117D" w:rsidP="00006FC9">
      <w:pPr>
        <w:pStyle w:val="Akapitzlist"/>
        <w:numPr>
          <w:ilvl w:val="0"/>
          <w:numId w:val="10"/>
        </w:numPr>
        <w:spacing w:after="0" w:line="240" w:lineRule="auto"/>
      </w:pPr>
      <w:r>
        <w:t>wspieranie ucznia w rozwijaniu kontaktów społecznych, korzystaniu z usług kulturalnych, rekreacji,</w:t>
      </w:r>
    </w:p>
    <w:p w:rsidR="0057117D" w:rsidRDefault="0057117D" w:rsidP="00006FC9">
      <w:pPr>
        <w:pStyle w:val="Akapitzlist"/>
        <w:numPr>
          <w:ilvl w:val="0"/>
          <w:numId w:val="10"/>
        </w:numPr>
        <w:spacing w:after="0" w:line="240" w:lineRule="auto"/>
      </w:pPr>
      <w:r>
        <w:t>obserwowanie samopoczucia ucznia w czasie sprawowania opieki, w tym w zakresie funkcjonowania psychicznego ucznia,</w:t>
      </w:r>
    </w:p>
    <w:p w:rsidR="0057117D" w:rsidRDefault="0057117D" w:rsidP="00006FC9">
      <w:pPr>
        <w:pStyle w:val="Akapitzlist"/>
        <w:numPr>
          <w:ilvl w:val="0"/>
          <w:numId w:val="10"/>
        </w:numPr>
        <w:spacing w:after="0" w:line="240" w:lineRule="auto"/>
      </w:pPr>
      <w:r>
        <w:t>asystowanie uczniowi w wykonywaniu czynności, których nie może</w:t>
      </w:r>
      <w:r w:rsidR="00006FC9">
        <w:t xml:space="preserve"> </w:t>
      </w:r>
      <w:r>
        <w:t>wykonać samodzielnie,</w:t>
      </w:r>
    </w:p>
    <w:p w:rsidR="0057117D" w:rsidRDefault="0057117D" w:rsidP="00006FC9">
      <w:pPr>
        <w:pStyle w:val="Akapitzlist"/>
        <w:numPr>
          <w:ilvl w:val="0"/>
          <w:numId w:val="10"/>
        </w:numPr>
        <w:spacing w:after="0" w:line="240" w:lineRule="auto"/>
      </w:pPr>
      <w:r>
        <w:t>współpraca z dyrektorem, nauczycielami i specjalistami pracującymi</w:t>
      </w:r>
      <w:r w:rsidR="00006FC9">
        <w:t xml:space="preserve"> </w:t>
      </w:r>
      <w:r>
        <w:t>w szkole w zakresie udzielanej przez ASPE pomocy,</w:t>
      </w:r>
    </w:p>
    <w:p w:rsidR="0057117D" w:rsidRDefault="0057117D" w:rsidP="00006FC9">
      <w:pPr>
        <w:pStyle w:val="Akapitzlist"/>
        <w:numPr>
          <w:ilvl w:val="0"/>
          <w:numId w:val="10"/>
        </w:numPr>
        <w:spacing w:after="0" w:line="240" w:lineRule="auto"/>
      </w:pPr>
      <w:r>
        <w:t>obserwacja i dokumentowanie postępów i trudności ucznia oraz</w:t>
      </w:r>
      <w:r w:rsidR="00006FC9">
        <w:t xml:space="preserve"> </w:t>
      </w:r>
      <w:r>
        <w:t>przekazywanie zebranych informacji nauczycielom szkoły,</w:t>
      </w:r>
    </w:p>
    <w:p w:rsidR="0057117D" w:rsidRDefault="0057117D" w:rsidP="00006FC9">
      <w:pPr>
        <w:pStyle w:val="Akapitzlist"/>
        <w:numPr>
          <w:ilvl w:val="0"/>
          <w:numId w:val="10"/>
        </w:numPr>
        <w:spacing w:after="0" w:line="240" w:lineRule="auto"/>
      </w:pPr>
      <w:r>
        <w:lastRenderedPageBreak/>
        <w:t xml:space="preserve">udział w radach pedagogicznych zgodnie z art. 69 ust. 3a ustawy Prawo oświatowe (Dz. U. z 2019 r. poz. 1148, z </w:t>
      </w:r>
      <w:proofErr w:type="spellStart"/>
      <w:r>
        <w:t>późn</w:t>
      </w:r>
      <w:proofErr w:type="spellEnd"/>
      <w:r>
        <w:t>. zm.),</w:t>
      </w:r>
    </w:p>
    <w:p w:rsidR="0057117D" w:rsidRDefault="0057117D" w:rsidP="00006FC9">
      <w:pPr>
        <w:pStyle w:val="Akapitzlist"/>
        <w:numPr>
          <w:ilvl w:val="0"/>
          <w:numId w:val="10"/>
        </w:numPr>
        <w:spacing w:after="0" w:line="240" w:lineRule="auto"/>
      </w:pPr>
      <w:r>
        <w:t>ewaluacja pracy własnej, modyfikacja realizowanych zadań, w przypadku braku ich efektywności.</w:t>
      </w:r>
    </w:p>
    <w:p w:rsidR="0057117D" w:rsidRDefault="0057117D" w:rsidP="0057117D">
      <w:pPr>
        <w:spacing w:after="0" w:line="240" w:lineRule="auto"/>
      </w:pPr>
    </w:p>
    <w:p w:rsidR="0057117D" w:rsidRDefault="0057117D" w:rsidP="0057117D">
      <w:pPr>
        <w:pStyle w:val="Akapitzlist"/>
        <w:numPr>
          <w:ilvl w:val="0"/>
          <w:numId w:val="1"/>
        </w:numPr>
        <w:spacing w:after="0" w:line="240" w:lineRule="auto"/>
      </w:pPr>
      <w:r>
        <w:t>Obecność ASPE</w:t>
      </w:r>
    </w:p>
    <w:p w:rsidR="0057117D" w:rsidRDefault="0057117D" w:rsidP="0057117D">
      <w:pPr>
        <w:pStyle w:val="Akapitzlist"/>
        <w:numPr>
          <w:ilvl w:val="0"/>
          <w:numId w:val="9"/>
        </w:numPr>
        <w:spacing w:after="0" w:line="240" w:lineRule="auto"/>
      </w:pPr>
      <w:r>
        <w:t>odpowiednio podczas obowiązkowych zajęć edukacyjnych,</w:t>
      </w:r>
    </w:p>
    <w:p w:rsidR="0057117D" w:rsidRDefault="0057117D" w:rsidP="0057117D">
      <w:pPr>
        <w:pStyle w:val="Akapitzlist"/>
        <w:numPr>
          <w:ilvl w:val="0"/>
          <w:numId w:val="8"/>
        </w:numPr>
        <w:spacing w:after="0" w:line="240" w:lineRule="auto"/>
      </w:pPr>
      <w:r>
        <w:t>podczas zajęć z zakresu pomocy psychologiczno-pedagogicznej,</w:t>
      </w:r>
    </w:p>
    <w:p w:rsidR="0057117D" w:rsidRDefault="0057117D" w:rsidP="0057117D">
      <w:pPr>
        <w:pStyle w:val="Akapitzlist"/>
        <w:numPr>
          <w:ilvl w:val="0"/>
          <w:numId w:val="8"/>
        </w:numPr>
        <w:spacing w:after="0" w:line="240" w:lineRule="auto"/>
      </w:pPr>
      <w:r>
        <w:t>podczas zajęć rewalidacyjnych,</w:t>
      </w:r>
    </w:p>
    <w:p w:rsidR="0057117D" w:rsidRDefault="0057117D" w:rsidP="0057117D">
      <w:pPr>
        <w:pStyle w:val="Akapitzlist"/>
        <w:numPr>
          <w:ilvl w:val="0"/>
          <w:numId w:val="8"/>
        </w:numPr>
        <w:spacing w:after="0" w:line="240" w:lineRule="auto"/>
      </w:pPr>
      <w:r>
        <w:t>podczas zajęć dodatkowych, w tym rozwijających zainteresowania i uzdolnienia,</w:t>
      </w:r>
    </w:p>
    <w:p w:rsidR="0057117D" w:rsidRDefault="0057117D" w:rsidP="0057117D">
      <w:pPr>
        <w:pStyle w:val="Akapitzlist"/>
        <w:numPr>
          <w:ilvl w:val="0"/>
          <w:numId w:val="8"/>
        </w:numPr>
        <w:spacing w:after="0" w:line="240" w:lineRule="auto"/>
      </w:pPr>
      <w:r>
        <w:t>podczas przerw,</w:t>
      </w:r>
    </w:p>
    <w:p w:rsidR="0057117D" w:rsidRDefault="0057117D" w:rsidP="00006FC9">
      <w:pPr>
        <w:pStyle w:val="Akapitzlist"/>
        <w:numPr>
          <w:ilvl w:val="0"/>
          <w:numId w:val="8"/>
        </w:numPr>
        <w:spacing w:after="0" w:line="240" w:lineRule="auto"/>
      </w:pPr>
      <w:r>
        <w:t>podczas wycieczek, zielonych szkół, zajęć dydaktycznych prowadzonych</w:t>
      </w:r>
      <w:r w:rsidR="00006FC9">
        <w:t xml:space="preserve"> </w:t>
      </w:r>
      <w:r>
        <w:t>w terenie itp.,</w:t>
      </w:r>
    </w:p>
    <w:p w:rsidR="0057117D" w:rsidRDefault="0057117D" w:rsidP="0057117D">
      <w:pPr>
        <w:pStyle w:val="Akapitzlist"/>
        <w:numPr>
          <w:ilvl w:val="0"/>
          <w:numId w:val="8"/>
        </w:numPr>
        <w:spacing w:after="0" w:line="240" w:lineRule="auto"/>
      </w:pPr>
      <w:r>
        <w:t>podczas uroczystości szkolnych.</w:t>
      </w:r>
    </w:p>
    <w:p w:rsidR="0057117D" w:rsidRDefault="0057117D" w:rsidP="0057117D">
      <w:pPr>
        <w:spacing w:after="0" w:line="240" w:lineRule="auto"/>
      </w:pPr>
    </w:p>
    <w:p w:rsidR="0057117D" w:rsidRDefault="0057117D" w:rsidP="0057117D">
      <w:pPr>
        <w:pStyle w:val="Akapitzlist"/>
        <w:numPr>
          <w:ilvl w:val="0"/>
          <w:numId w:val="1"/>
        </w:numPr>
        <w:spacing w:after="0" w:line="240" w:lineRule="auto"/>
      </w:pPr>
      <w:r>
        <w:t>Miejsce działania ASPE</w:t>
      </w:r>
    </w:p>
    <w:p w:rsidR="0057117D" w:rsidRDefault="0057117D" w:rsidP="0057117D">
      <w:pPr>
        <w:pStyle w:val="Akapitzlist"/>
        <w:numPr>
          <w:ilvl w:val="0"/>
          <w:numId w:val="7"/>
        </w:numPr>
        <w:spacing w:after="0" w:line="240" w:lineRule="auto"/>
      </w:pPr>
      <w:r>
        <w:t>w budynku szkoły (stołówka, świetlica, szatnia, korytarz, gabinet specjalistyczny, toaleta, sala lekcyjna i inne),</w:t>
      </w:r>
    </w:p>
    <w:p w:rsidR="0057117D" w:rsidRDefault="0057117D" w:rsidP="0057117D">
      <w:pPr>
        <w:pStyle w:val="Akapitzlist"/>
        <w:numPr>
          <w:ilvl w:val="0"/>
          <w:numId w:val="7"/>
        </w:numPr>
        <w:spacing w:after="0" w:line="240" w:lineRule="auto"/>
      </w:pPr>
      <w:r>
        <w:t>na placu zabaw/boisku szkolnym,</w:t>
      </w:r>
    </w:p>
    <w:p w:rsidR="009E4100" w:rsidRDefault="0057117D" w:rsidP="0057117D">
      <w:pPr>
        <w:pStyle w:val="Akapitzlist"/>
        <w:numPr>
          <w:ilvl w:val="0"/>
          <w:numId w:val="7"/>
        </w:numPr>
        <w:spacing w:after="0" w:line="240" w:lineRule="auto"/>
      </w:pPr>
      <w:r>
        <w:t>poza terenem szkoły (wyłącznie w sytuacjach związanych z działaniami szkoły, np. wycieczki).</w:t>
      </w:r>
    </w:p>
    <w:p w:rsidR="009F3C83" w:rsidRPr="009F3C83" w:rsidRDefault="009F3C83" w:rsidP="009F3C83">
      <w:pPr>
        <w:pStyle w:val="Akapitzlist"/>
        <w:suppressAutoHyphens/>
        <w:spacing w:before="20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F3C83" w:rsidRPr="009F3C83" w:rsidRDefault="009F3C83" w:rsidP="009F3C83">
      <w:pPr>
        <w:pStyle w:val="Akapitzlist"/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3C83">
        <w:rPr>
          <w:rFonts w:ascii="Calibri" w:eastAsia="Times New Roman" w:hAnsi="Calibri" w:cs="Times New Roman"/>
          <w:sz w:val="24"/>
          <w:szCs w:val="24"/>
          <w:lang w:eastAsia="pl-PL"/>
        </w:rPr>
        <w:t>Informacje w warunkach pracy:</w:t>
      </w:r>
    </w:p>
    <w:p w:rsidR="009F3C83" w:rsidRPr="009F3C83" w:rsidRDefault="009F3C83" w:rsidP="009F3C83">
      <w:pPr>
        <w:pStyle w:val="Bezodstpw"/>
        <w:numPr>
          <w:ilvl w:val="0"/>
          <w:numId w:val="20"/>
        </w:numPr>
        <w:rPr>
          <w:lang w:eastAsia="pl-PL"/>
        </w:rPr>
      </w:pPr>
      <w:r w:rsidRPr="009F3C83">
        <w:rPr>
          <w:lang w:eastAsia="pl-PL"/>
        </w:rPr>
        <w:t xml:space="preserve">norma tygodniowa czasu pracy wynosi </w:t>
      </w:r>
      <w:r>
        <w:rPr>
          <w:lang w:eastAsia="pl-PL"/>
        </w:rPr>
        <w:t>34</w:t>
      </w:r>
      <w:r w:rsidRPr="009F3C83">
        <w:rPr>
          <w:lang w:eastAsia="pl-PL"/>
        </w:rPr>
        <w:t xml:space="preserve"> godzin</w:t>
      </w:r>
      <w:r>
        <w:rPr>
          <w:lang w:eastAsia="pl-PL"/>
        </w:rPr>
        <w:t>y</w:t>
      </w:r>
    </w:p>
    <w:p w:rsidR="009F3C83" w:rsidRPr="009F3C83" w:rsidRDefault="009F3C83" w:rsidP="009F3C83">
      <w:pPr>
        <w:pStyle w:val="Bezodstpw"/>
        <w:numPr>
          <w:ilvl w:val="0"/>
          <w:numId w:val="20"/>
        </w:numPr>
        <w:rPr>
          <w:lang w:eastAsia="pl-PL"/>
        </w:rPr>
      </w:pPr>
      <w:r w:rsidRPr="009F3C83">
        <w:rPr>
          <w:lang w:eastAsia="pl-PL"/>
        </w:rPr>
        <w:t xml:space="preserve">rozpoczęcie pracy od 1 </w:t>
      </w:r>
      <w:r>
        <w:rPr>
          <w:lang w:eastAsia="pl-PL"/>
        </w:rPr>
        <w:t>marca</w:t>
      </w:r>
      <w:r w:rsidRPr="009F3C83">
        <w:rPr>
          <w:lang w:eastAsia="pl-PL"/>
        </w:rPr>
        <w:t xml:space="preserve"> 202</w:t>
      </w:r>
      <w:r>
        <w:rPr>
          <w:lang w:eastAsia="pl-PL"/>
        </w:rPr>
        <w:t>2</w:t>
      </w:r>
      <w:r w:rsidRPr="009F3C83">
        <w:rPr>
          <w:lang w:eastAsia="pl-PL"/>
        </w:rPr>
        <w:t xml:space="preserve"> r.</w:t>
      </w:r>
    </w:p>
    <w:p w:rsidR="009F3C83" w:rsidRPr="009F3C83" w:rsidRDefault="009F3C83" w:rsidP="009F3C83">
      <w:pPr>
        <w:pStyle w:val="Akapitzlist"/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3C83">
        <w:rPr>
          <w:rFonts w:ascii="Calibri" w:eastAsia="Times New Roman" w:hAnsi="Calibri" w:cs="Times New Roman"/>
          <w:sz w:val="24"/>
          <w:szCs w:val="24"/>
          <w:lang w:eastAsia="pl-PL"/>
        </w:rPr>
        <w:t>Wymagane dokumenty i oświadczenia:</w:t>
      </w:r>
    </w:p>
    <w:p w:rsidR="009F3C83" w:rsidRPr="009F3C83" w:rsidRDefault="009F3C83" w:rsidP="00C96441">
      <w:pPr>
        <w:pStyle w:val="Bezodstpw"/>
        <w:numPr>
          <w:ilvl w:val="0"/>
          <w:numId w:val="22"/>
        </w:numPr>
        <w:ind w:left="709" w:hanging="283"/>
        <w:rPr>
          <w:lang w:eastAsia="pl-PL"/>
        </w:rPr>
      </w:pPr>
      <w:r w:rsidRPr="009F3C83">
        <w:rPr>
          <w:lang w:eastAsia="pl-PL"/>
        </w:rPr>
        <w:t>życiorys (cv) z opisem przebiegu pracy zawodowej kandydata</w:t>
      </w:r>
    </w:p>
    <w:p w:rsidR="009F3C83" w:rsidRPr="009F3C83" w:rsidRDefault="009F3C83" w:rsidP="00C96441">
      <w:pPr>
        <w:pStyle w:val="Bezodstpw"/>
        <w:numPr>
          <w:ilvl w:val="0"/>
          <w:numId w:val="22"/>
        </w:numPr>
        <w:ind w:left="709" w:hanging="283"/>
        <w:rPr>
          <w:lang w:eastAsia="pl-PL"/>
        </w:rPr>
      </w:pPr>
      <w:r w:rsidRPr="009F3C83">
        <w:rPr>
          <w:lang w:eastAsia="pl-PL"/>
        </w:rPr>
        <w:t>list motywacyjny</w:t>
      </w:r>
    </w:p>
    <w:p w:rsidR="009F3C83" w:rsidRPr="009F3C83" w:rsidRDefault="009F3C83" w:rsidP="00C96441">
      <w:pPr>
        <w:pStyle w:val="Bezodstpw"/>
        <w:numPr>
          <w:ilvl w:val="0"/>
          <w:numId w:val="22"/>
        </w:numPr>
        <w:ind w:left="709" w:hanging="283"/>
        <w:rPr>
          <w:lang w:eastAsia="pl-PL"/>
        </w:rPr>
      </w:pPr>
      <w:r w:rsidRPr="009F3C83">
        <w:rPr>
          <w:lang w:eastAsia="pl-PL"/>
        </w:rPr>
        <w:t>kopie dokumentów potwierdzających wykształcenie, kwalifikacje zawodowe,  umiejętności;</w:t>
      </w:r>
    </w:p>
    <w:p w:rsidR="009F3C83" w:rsidRPr="009F3C83" w:rsidRDefault="009F3C83" w:rsidP="00C96441">
      <w:pPr>
        <w:pStyle w:val="Bezodstpw"/>
        <w:numPr>
          <w:ilvl w:val="0"/>
          <w:numId w:val="21"/>
        </w:numPr>
        <w:ind w:left="709" w:hanging="283"/>
        <w:rPr>
          <w:lang w:eastAsia="pl-PL"/>
        </w:rPr>
      </w:pPr>
      <w:r w:rsidRPr="009F3C83">
        <w:rPr>
          <w:lang w:eastAsia="pl-PL"/>
        </w:rPr>
        <w:t>kopie dokumentów potwierdzających staż pracy;</w:t>
      </w:r>
    </w:p>
    <w:p w:rsidR="009F3C83" w:rsidRDefault="009F3C83" w:rsidP="00C96441">
      <w:pPr>
        <w:pStyle w:val="Bezodstpw"/>
        <w:numPr>
          <w:ilvl w:val="0"/>
          <w:numId w:val="19"/>
        </w:numPr>
        <w:ind w:left="709" w:hanging="283"/>
        <w:rPr>
          <w:lang w:eastAsia="pl-PL"/>
        </w:rPr>
      </w:pPr>
      <w:r>
        <w:rPr>
          <w:lang w:eastAsia="pl-PL"/>
        </w:rPr>
        <w:t>zaświadczenie</w:t>
      </w:r>
      <w:r w:rsidRPr="009F3C83">
        <w:rPr>
          <w:lang w:eastAsia="pl-PL"/>
        </w:rPr>
        <w:t xml:space="preserve"> kandydata o niekaralności;</w:t>
      </w:r>
    </w:p>
    <w:p w:rsidR="009F3C83" w:rsidRPr="009F3C83" w:rsidRDefault="009F3C83" w:rsidP="00C96441">
      <w:pPr>
        <w:pStyle w:val="Bezodstpw"/>
        <w:numPr>
          <w:ilvl w:val="0"/>
          <w:numId w:val="19"/>
        </w:numPr>
        <w:ind w:left="709" w:hanging="283"/>
        <w:rPr>
          <w:lang w:eastAsia="pl-PL"/>
        </w:rPr>
      </w:pPr>
      <w:r>
        <w:rPr>
          <w:lang w:eastAsia="pl-PL"/>
        </w:rPr>
        <w:t>orzeczenie do celów sanitarno-epidemiologicznych</w:t>
      </w:r>
    </w:p>
    <w:p w:rsidR="009F3C83" w:rsidRPr="009F3C83" w:rsidRDefault="009F3C83" w:rsidP="00C96441">
      <w:pPr>
        <w:pStyle w:val="Bezodstpw"/>
        <w:numPr>
          <w:ilvl w:val="0"/>
          <w:numId w:val="19"/>
        </w:numPr>
        <w:ind w:left="709" w:hanging="283"/>
        <w:rPr>
          <w:lang w:eastAsia="pl-PL"/>
        </w:rPr>
      </w:pPr>
      <w:r w:rsidRPr="009F3C83">
        <w:rPr>
          <w:lang w:eastAsia="pl-PL"/>
        </w:rPr>
        <w:t>oświadczenie kandydata o zdolności do pracy na określonym stanowisku;</w:t>
      </w:r>
    </w:p>
    <w:p w:rsidR="009F3C83" w:rsidRPr="009F3C83" w:rsidRDefault="009F3C83" w:rsidP="00C96441">
      <w:pPr>
        <w:pStyle w:val="Bezodstpw"/>
        <w:numPr>
          <w:ilvl w:val="0"/>
          <w:numId w:val="19"/>
        </w:numPr>
        <w:ind w:left="709" w:hanging="283"/>
        <w:rPr>
          <w:lang w:eastAsia="pl-PL"/>
        </w:rPr>
      </w:pPr>
      <w:r w:rsidRPr="009F3C83">
        <w:rPr>
          <w:lang w:eastAsia="pl-PL"/>
        </w:rPr>
        <w:t>oświadczenie kandydata o uregulowanym stosunku do służby wojskowej (dotyczy mężczyzn);</w:t>
      </w:r>
    </w:p>
    <w:p w:rsidR="009F3C83" w:rsidRPr="009F3C83" w:rsidRDefault="009F3C83" w:rsidP="00C96441">
      <w:pPr>
        <w:pStyle w:val="Bezodstpw"/>
        <w:numPr>
          <w:ilvl w:val="0"/>
          <w:numId w:val="19"/>
        </w:numPr>
        <w:ind w:left="709" w:hanging="283"/>
        <w:rPr>
          <w:lang w:eastAsia="pl-PL"/>
        </w:rPr>
      </w:pPr>
      <w:r w:rsidRPr="009F3C83">
        <w:rPr>
          <w:lang w:eastAsia="pl-PL"/>
        </w:rPr>
        <w:t xml:space="preserve">oświadczenie o wyrażeniu zgody na przetwarzanie danych osobowych dla celów rekrutacji o treści: </w:t>
      </w:r>
    </w:p>
    <w:p w:rsidR="009F3C83" w:rsidRDefault="009F3C83" w:rsidP="009F3C83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r w:rsidRPr="009F3C83">
        <w:rPr>
          <w:rFonts w:ascii="Calibri" w:eastAsia="Times New Roman" w:hAnsi="Calibri" w:cs="Times New Roman"/>
          <w:i/>
          <w:sz w:val="24"/>
          <w:szCs w:val="24"/>
          <w:lang w:eastAsia="ar-SA"/>
        </w:rPr>
        <w:t>Wyrażam zgodę na przetwarzanie moich danych osobowych zawartych w ofercie pracy dla potrzeb niezbędnych do realizacji procesu rekrutacji zgodnie z ustawą z dnia 10 maja 2018 roku o ochronie danych osobowych (Dz.U. z 2019 r., poz. 1781)  oraz ustawą  z dnia 21 listopada    2008 r. o pracownikach samorządowych (Dz. U. z 2019 r., poz. 1282).</w:t>
      </w:r>
    </w:p>
    <w:p w:rsidR="00C96441" w:rsidRDefault="00C96441" w:rsidP="009F3C83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C96441" w:rsidRPr="00AA5035" w:rsidRDefault="00C96441" w:rsidP="00C96441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AA5035">
        <w:rPr>
          <w:rFonts w:eastAsia="Times New Roman" w:cs="Times New Roman"/>
          <w:lang w:eastAsia="ar-SA"/>
        </w:rPr>
        <w:t>Życiorys oraz list motywacyjny należy opatrzyć własnoręcznym podpisem oraz numerem telefonu kontaktowego i adresem e-mail.</w:t>
      </w:r>
    </w:p>
    <w:p w:rsidR="00C96441" w:rsidRPr="009F3C83" w:rsidRDefault="00C96441" w:rsidP="009F3C83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C96441" w:rsidRDefault="00C96441" w:rsidP="00C96441">
      <w:pPr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b/>
          <w:lang w:eastAsia="ar-SA"/>
        </w:rPr>
      </w:pPr>
    </w:p>
    <w:p w:rsidR="00C96441" w:rsidRDefault="00C96441" w:rsidP="00C96441">
      <w:pPr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b/>
          <w:lang w:eastAsia="ar-SA"/>
        </w:rPr>
      </w:pPr>
    </w:p>
    <w:p w:rsidR="009F3C83" w:rsidRPr="009F3C83" w:rsidRDefault="009F3C83" w:rsidP="00C96441">
      <w:pPr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b/>
          <w:lang w:eastAsia="ar-SA"/>
        </w:rPr>
      </w:pPr>
      <w:r w:rsidRPr="009F3C83">
        <w:rPr>
          <w:rFonts w:ascii="Calibri" w:eastAsia="Times New Roman" w:hAnsi="Calibri" w:cs="Times New Roman"/>
          <w:b/>
          <w:lang w:eastAsia="ar-SA"/>
        </w:rPr>
        <w:t>Dane osobowe – klauzula informacyjna</w:t>
      </w:r>
    </w:p>
    <w:p w:rsidR="009F3C83" w:rsidRPr="009F3C83" w:rsidRDefault="009F3C83" w:rsidP="00C9644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9F3C83">
        <w:rPr>
          <w:rFonts w:ascii="Calibri" w:eastAsia="Times New Roman" w:hAnsi="Calibri" w:cs="Times New Roman"/>
          <w:lang w:eastAsia="ar-SA"/>
        </w:rPr>
        <w:t xml:space="preserve">Kandydat przystępujący do naboru podaje swoje dane dobrowolnie, jednak bez podania wymaganych danych osobowych nie jest możliwy udział w naborze. </w:t>
      </w:r>
    </w:p>
    <w:p w:rsidR="009F3C83" w:rsidRPr="009F3C83" w:rsidRDefault="009F3C83" w:rsidP="00C96441">
      <w:pPr>
        <w:spacing w:after="0" w:line="240" w:lineRule="auto"/>
        <w:jc w:val="both"/>
        <w:rPr>
          <w:rFonts w:ascii="Calibri" w:eastAsia="Times New Roman" w:hAnsi="Calibri" w:cs="Times New Roman"/>
          <w:noProof/>
          <w:lang w:eastAsia="pl-PL"/>
        </w:rPr>
      </w:pPr>
      <w:r w:rsidRPr="009F3C83">
        <w:rPr>
          <w:rFonts w:ascii="Calibri" w:eastAsia="Times New Roman" w:hAnsi="Calibri" w:cs="Times New Roman"/>
          <w:noProof/>
          <w:lang w:eastAsia="pl-PL"/>
        </w:rPr>
        <w:lastRenderedPageBreak/>
        <w:t xml:space="preserve">Administratorem danych jest </w:t>
      </w:r>
      <w:r w:rsidR="00F404F0">
        <w:rPr>
          <w:rFonts w:ascii="Calibri" w:eastAsia="Times New Roman" w:hAnsi="Calibri" w:cs="Times New Roman"/>
          <w:noProof/>
          <w:lang w:eastAsia="pl-PL"/>
        </w:rPr>
        <w:t>Zespół Szkolno-Przedszkolny nr 12 we Wrocławiu, ul. Suwalska 5, 54-104 Wrocław.</w:t>
      </w:r>
    </w:p>
    <w:p w:rsidR="00F404F0" w:rsidRPr="002C724C" w:rsidRDefault="009F3C83" w:rsidP="00F404F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9F3C83">
        <w:rPr>
          <w:rFonts w:ascii="Calibri" w:eastAsia="Times New Roman" w:hAnsi="Calibri" w:cs="Times New Roman"/>
          <w:noProof/>
          <w:lang w:eastAsia="pl-PL"/>
        </w:rPr>
        <w:t xml:space="preserve">Inspektorem Ochrony Danych jest p. </w:t>
      </w:r>
      <w:r w:rsidR="00F404F0">
        <w:rPr>
          <w:rFonts w:ascii="Calibri" w:eastAsia="Times New Roman" w:hAnsi="Calibri" w:cs="Times New Roman"/>
          <w:noProof/>
          <w:lang w:eastAsia="pl-PL"/>
        </w:rPr>
        <w:t>Tomasz Grzybowski</w:t>
      </w:r>
      <w:r w:rsidRPr="009F3C83">
        <w:rPr>
          <w:rFonts w:ascii="Calibri" w:eastAsia="Times New Roman" w:hAnsi="Calibri" w:cs="Times New Roman"/>
          <w:noProof/>
          <w:lang w:eastAsia="pl-PL"/>
        </w:rPr>
        <w:t xml:space="preserve">, z którym można się skontaktować </w:t>
      </w:r>
      <w:r w:rsidRPr="009F3C83">
        <w:rPr>
          <w:rFonts w:ascii="Calibri" w:eastAsia="Times New Roman" w:hAnsi="Calibri" w:cs="Times New Roman"/>
          <w:noProof/>
          <w:lang w:eastAsia="pl-PL"/>
        </w:rPr>
        <w:br/>
        <w:t xml:space="preserve">e-mailowo: </w:t>
      </w:r>
      <w:hyperlink r:id="rId7" w:history="1">
        <w:r w:rsidR="00F404F0" w:rsidRPr="00353703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F404F0" w:rsidRPr="002C724C"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</w:p>
    <w:p w:rsidR="00DE732B" w:rsidRDefault="009F3C83" w:rsidP="00F404F0">
      <w:pPr>
        <w:spacing w:after="0" w:line="240" w:lineRule="auto"/>
        <w:jc w:val="both"/>
      </w:pPr>
      <w:r w:rsidRPr="009F3C83">
        <w:rPr>
          <w:rFonts w:ascii="Calibri" w:eastAsia="Times New Roman" w:hAnsi="Calibri" w:cs="Times New Roman"/>
          <w:noProof/>
          <w:lang w:eastAsia="pl-PL"/>
        </w:rPr>
        <w:t xml:space="preserve"> Szczegółowe informacje o regułach przetwarzania znajdziesz na </w:t>
      </w:r>
      <w:hyperlink r:id="rId8" w:history="1">
        <w:r w:rsidR="00F404F0" w:rsidRPr="00861B61">
          <w:rPr>
            <w:rStyle w:val="Hipercze"/>
          </w:rPr>
          <w:t>https://zsp12wroclaw.edupage.org/a/ochrona-danych-osobowych</w:t>
        </w:r>
      </w:hyperlink>
    </w:p>
    <w:p w:rsidR="00F404F0" w:rsidRPr="00C96441" w:rsidRDefault="00F404F0" w:rsidP="00F404F0">
      <w:pPr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E732B" w:rsidRPr="00AA5035" w:rsidRDefault="00DE732B" w:rsidP="00C9644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96441">
        <w:rPr>
          <w:rFonts w:eastAsia="Times New Roman" w:cs="Times New Roman"/>
          <w:lang w:eastAsia="ar-SA"/>
        </w:rPr>
        <w:t xml:space="preserve">Cel przetwarzania danych: przeprowadzenie naboru na stanowisko pracy w </w:t>
      </w:r>
      <w:r w:rsidR="00F404F0">
        <w:rPr>
          <w:rFonts w:eastAsia="Times New Roman" w:cs="Times New Roman"/>
          <w:lang w:eastAsia="ar-SA"/>
        </w:rPr>
        <w:t>Zespole Szkolno-Przedszkolnym nr 12 we Wrocławiu.</w:t>
      </w:r>
    </w:p>
    <w:p w:rsidR="00DE732B" w:rsidRPr="00AA5035" w:rsidRDefault="00DE732B" w:rsidP="00DE732B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AA5035">
        <w:rPr>
          <w:rFonts w:eastAsia="Times New Roman" w:cs="Times New Roman"/>
          <w:lang w:eastAsia="ar-SA"/>
        </w:rPr>
        <w:t>Okres przechowywania danych: czas niezbędny do przeprowadzenia naboru na stanowisko pracy</w:t>
      </w:r>
      <w:r w:rsidR="00F404F0">
        <w:rPr>
          <w:rFonts w:eastAsia="Times New Roman" w:cs="Times New Roman"/>
          <w:lang w:eastAsia="ar-SA"/>
        </w:rPr>
        <w:t xml:space="preserve"> w ZSP 12 we Wrocławiu.</w:t>
      </w:r>
    </w:p>
    <w:p w:rsidR="00DE732B" w:rsidRPr="00AA5035" w:rsidRDefault="00DE732B" w:rsidP="00DE732B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AA5035">
        <w:rPr>
          <w:rFonts w:eastAsia="Times New Roman" w:cs="Times New Roman"/>
          <w:lang w:eastAsia="ar-SA"/>
        </w:rPr>
        <w:t xml:space="preserve">Podstawa prawna przetwarzania danych: </w:t>
      </w:r>
      <w:r w:rsidR="00C96441">
        <w:rPr>
          <w:rFonts w:eastAsia="Times New Roman" w:cs="Times New Roman"/>
          <w:lang w:eastAsia="ar-SA"/>
        </w:rPr>
        <w:t xml:space="preserve">kodeks </w:t>
      </w:r>
      <w:r w:rsidRPr="00AA5035">
        <w:rPr>
          <w:rFonts w:eastAsia="Times New Roman" w:cs="Times New Roman"/>
          <w:lang w:eastAsia="ar-SA"/>
        </w:rPr>
        <w:t>pracy w związku z art. 6 ust 1 lit. c) RODO.</w:t>
      </w:r>
    </w:p>
    <w:p w:rsidR="00DE732B" w:rsidRPr="00AA5035" w:rsidRDefault="00DE732B" w:rsidP="00DE732B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AA5035">
        <w:rPr>
          <w:rFonts w:eastAsia="Times New Roman" w:cs="Times New Roman"/>
          <w:lang w:eastAsia="ar-SA"/>
        </w:rPr>
        <w:t>Uprawnienia: prawo do wniesienia skargi do organu nadzorczego, tj. Prezesa Urzędu Ochrony Danych Osobowych, prawo żądania od administratora danych dostępu do danych i ich sprostowania. W trakcie przetwarzania danych osobowych nie dochodzi do zautomatyzowanego podejmowania decyzji ani do profilowania.</w:t>
      </w:r>
    </w:p>
    <w:p w:rsidR="0089640D" w:rsidRPr="00AA5035" w:rsidRDefault="0089640D" w:rsidP="00DE732B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</w:p>
    <w:p w:rsidR="00DE732B" w:rsidRPr="00AA5035" w:rsidRDefault="00DE732B" w:rsidP="00DE732B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AA5035">
        <w:rPr>
          <w:rFonts w:eastAsia="Times New Roman" w:cs="Times New Roman"/>
          <w:lang w:eastAsia="ar-SA"/>
        </w:rPr>
        <w:t>Życiorys oraz list motywacyjny należy opatrzyć własnoręcznym podpisem oraz numerem telefonu kontaktowego i adresem e-mail.</w:t>
      </w:r>
    </w:p>
    <w:p w:rsidR="00DE732B" w:rsidRPr="00AA5035" w:rsidRDefault="00DE732B" w:rsidP="00DE732B">
      <w:p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ar-SA"/>
        </w:rPr>
      </w:pPr>
    </w:p>
    <w:p w:rsidR="00DE732B" w:rsidRPr="00AA5035" w:rsidRDefault="00DE732B" w:rsidP="00DE732B">
      <w:pPr>
        <w:pStyle w:val="Akapitzlist"/>
        <w:numPr>
          <w:ilvl w:val="0"/>
          <w:numId w:val="1"/>
        </w:numPr>
        <w:suppressAutoHyphens/>
        <w:spacing w:before="200" w:after="0" w:line="240" w:lineRule="auto"/>
        <w:jc w:val="both"/>
        <w:rPr>
          <w:rFonts w:eastAsia="Times New Roman" w:cs="Times New Roman"/>
          <w:lang w:eastAsia="pl-PL"/>
        </w:rPr>
      </w:pPr>
      <w:r w:rsidRPr="00AA5035">
        <w:rPr>
          <w:rFonts w:eastAsia="Times New Roman" w:cs="Times New Roman"/>
          <w:b/>
          <w:lang w:eastAsia="pl-PL"/>
        </w:rPr>
        <w:t>Termin i miejsce składania dokumentów</w:t>
      </w:r>
      <w:r w:rsidRPr="00AA5035">
        <w:rPr>
          <w:rFonts w:eastAsia="Times New Roman" w:cs="Times New Roman"/>
          <w:lang w:eastAsia="pl-PL"/>
        </w:rPr>
        <w:t>:</w:t>
      </w:r>
    </w:p>
    <w:p w:rsidR="00DE732B" w:rsidRPr="00C96441" w:rsidRDefault="00C96441" w:rsidP="00D5013F">
      <w:pPr>
        <w:pStyle w:val="Bezodstpw"/>
        <w:ind w:left="426" w:hanging="66"/>
        <w:jc w:val="both"/>
        <w:rPr>
          <w:bCs/>
          <w:lang w:eastAsia="pl-PL"/>
        </w:rPr>
      </w:pPr>
      <w:r>
        <w:rPr>
          <w:lang w:eastAsia="pl-PL"/>
        </w:rPr>
        <w:t xml:space="preserve">Dokumenty w zamkniętej kopercie, </w:t>
      </w:r>
      <w:r w:rsidRPr="00C96441">
        <w:rPr>
          <w:lang w:eastAsia="pl-PL"/>
        </w:rPr>
        <w:t xml:space="preserve">oznaczonej imieniem i nazwiskiem kandydata, </w:t>
      </w:r>
      <w:r w:rsidR="00DE732B" w:rsidRPr="00C96441">
        <w:rPr>
          <w:lang w:eastAsia="pl-PL"/>
        </w:rPr>
        <w:t xml:space="preserve">z dopiskiem „Nabór na stanowisko ASPE”, należy przesłać pocztą na adres: </w:t>
      </w:r>
      <w:r w:rsidR="00F404F0">
        <w:rPr>
          <w:lang w:eastAsia="pl-PL"/>
        </w:rPr>
        <w:t xml:space="preserve">ZSP 12 we Wrocławiu, ul. Suwalska 5, 54-104 Wrocław </w:t>
      </w:r>
      <w:r w:rsidR="00DE732B" w:rsidRPr="00C96441">
        <w:rPr>
          <w:lang w:eastAsia="pl-PL"/>
        </w:rPr>
        <w:t>lub złożyć osobiście w sekretariacie szkoły,</w:t>
      </w:r>
      <w:r w:rsidR="00DE732B" w:rsidRPr="00C96441">
        <w:rPr>
          <w:bCs/>
          <w:lang w:eastAsia="pl-PL"/>
        </w:rPr>
        <w:t xml:space="preserve"> w nieprzekraczalnym terminie do dnia </w:t>
      </w:r>
      <w:r w:rsidR="00237A0B">
        <w:rPr>
          <w:bCs/>
          <w:lang w:eastAsia="pl-PL"/>
        </w:rPr>
        <w:t>28.02</w:t>
      </w:r>
      <w:bookmarkStart w:id="0" w:name="_GoBack"/>
      <w:bookmarkEnd w:id="0"/>
      <w:r w:rsidR="00D5013F">
        <w:rPr>
          <w:bCs/>
          <w:lang w:eastAsia="pl-PL"/>
        </w:rPr>
        <w:t>.2022 r.</w:t>
      </w:r>
    </w:p>
    <w:p w:rsidR="00DE732B" w:rsidRPr="00C96441" w:rsidRDefault="00DE732B" w:rsidP="00DE732B">
      <w:pPr>
        <w:widowControl w:val="0"/>
        <w:autoSpaceDE w:val="0"/>
        <w:spacing w:before="200" w:after="0" w:line="240" w:lineRule="auto"/>
        <w:ind w:left="567" w:hanging="567"/>
        <w:jc w:val="both"/>
        <w:rPr>
          <w:rFonts w:eastAsia="Times New Roman" w:cs="Times New Roman"/>
          <w:bCs/>
          <w:lang w:eastAsia="pl-PL"/>
        </w:rPr>
      </w:pPr>
    </w:p>
    <w:p w:rsidR="00DE732B" w:rsidRPr="00C96441" w:rsidRDefault="00DE732B" w:rsidP="00DE732B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200" w:after="0" w:line="240" w:lineRule="auto"/>
        <w:jc w:val="both"/>
        <w:rPr>
          <w:rFonts w:eastAsia="Times New Roman" w:cs="Times New Roman"/>
          <w:lang w:eastAsia="pl-PL"/>
        </w:rPr>
      </w:pPr>
      <w:r w:rsidRPr="00C96441">
        <w:rPr>
          <w:rFonts w:eastAsia="Times New Roman" w:cs="Times New Roman"/>
          <w:b/>
          <w:lang w:eastAsia="pl-PL"/>
        </w:rPr>
        <w:t>Informacje dodatkowe</w:t>
      </w:r>
      <w:r w:rsidRPr="00C96441">
        <w:rPr>
          <w:rFonts w:eastAsia="Times New Roman" w:cs="Times New Roman"/>
          <w:lang w:eastAsia="pl-PL"/>
        </w:rPr>
        <w:t>:</w:t>
      </w:r>
    </w:p>
    <w:p w:rsidR="00DE732B" w:rsidRPr="00C96441" w:rsidRDefault="00DE732B" w:rsidP="00C96441">
      <w:pPr>
        <w:pStyle w:val="Bezodstpw"/>
        <w:numPr>
          <w:ilvl w:val="0"/>
          <w:numId w:val="23"/>
        </w:numPr>
        <w:rPr>
          <w:lang w:eastAsia="pl-PL"/>
        </w:rPr>
      </w:pPr>
      <w:r w:rsidRPr="00C96441">
        <w:rPr>
          <w:lang w:eastAsia="pl-PL"/>
        </w:rPr>
        <w:t>oferty, które wpłyną do szkoły po terminie, w inny sposób niż określony w ogłoszeniu, bez kompletu dokumentów, nie będą rozpatrywane w postępowaniu rekrutacyjnym</w:t>
      </w:r>
    </w:p>
    <w:p w:rsidR="00DE732B" w:rsidRPr="00C96441" w:rsidRDefault="00DE732B" w:rsidP="00C96441">
      <w:pPr>
        <w:pStyle w:val="Bezodstpw"/>
        <w:numPr>
          <w:ilvl w:val="0"/>
          <w:numId w:val="23"/>
        </w:numPr>
        <w:rPr>
          <w:lang w:eastAsia="pl-PL"/>
        </w:rPr>
      </w:pPr>
      <w:r w:rsidRPr="00C96441">
        <w:rPr>
          <w:lang w:eastAsia="pl-PL"/>
        </w:rPr>
        <w:t>wybrani kandydaci zostaną powiadomieni o terminie rozmowy kwalifikacyjnej</w:t>
      </w:r>
    </w:p>
    <w:p w:rsidR="00DE732B" w:rsidRPr="00C96441" w:rsidRDefault="00DE732B" w:rsidP="00C96441">
      <w:pPr>
        <w:pStyle w:val="Bezodstpw"/>
        <w:numPr>
          <w:ilvl w:val="0"/>
          <w:numId w:val="23"/>
        </w:numPr>
        <w:rPr>
          <w:lang w:eastAsia="pl-PL"/>
        </w:rPr>
      </w:pPr>
      <w:r w:rsidRPr="00C96441">
        <w:rPr>
          <w:lang w:eastAsia="pl-PL"/>
        </w:rPr>
        <w:t>złożonych dokumentów nie zwraca się. Niewykorzystane ofert zostaną komisyjnie zniszczone</w:t>
      </w:r>
    </w:p>
    <w:p w:rsidR="00DE732B" w:rsidRPr="00C96441" w:rsidRDefault="00DE732B" w:rsidP="00C96441">
      <w:pPr>
        <w:pStyle w:val="Bezodstpw"/>
        <w:rPr>
          <w:lang w:eastAsia="pl-PL"/>
        </w:rPr>
      </w:pPr>
      <w:r w:rsidRPr="00C96441">
        <w:rPr>
          <w:lang w:eastAsia="pl-PL"/>
        </w:rPr>
        <w:t xml:space="preserve"> </w:t>
      </w:r>
    </w:p>
    <w:p w:rsidR="00DE732B" w:rsidRPr="00C96441" w:rsidRDefault="00DE732B" w:rsidP="0089640D">
      <w:pPr>
        <w:spacing w:after="0" w:line="240" w:lineRule="auto"/>
        <w:jc w:val="both"/>
      </w:pPr>
    </w:p>
    <w:sectPr w:rsidR="00DE732B" w:rsidRPr="00C964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59" w:rsidRDefault="00507B59" w:rsidP="00211DA8">
      <w:pPr>
        <w:spacing w:after="0" w:line="240" w:lineRule="auto"/>
      </w:pPr>
      <w:r>
        <w:separator/>
      </w:r>
    </w:p>
  </w:endnote>
  <w:endnote w:type="continuationSeparator" w:id="0">
    <w:p w:rsidR="00507B59" w:rsidRDefault="00507B59" w:rsidP="0021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59" w:rsidRDefault="00507B59" w:rsidP="00211DA8">
      <w:pPr>
        <w:spacing w:after="0" w:line="240" w:lineRule="auto"/>
      </w:pPr>
      <w:r>
        <w:separator/>
      </w:r>
    </w:p>
  </w:footnote>
  <w:footnote w:type="continuationSeparator" w:id="0">
    <w:p w:rsidR="00507B59" w:rsidRDefault="00507B59" w:rsidP="0021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A8" w:rsidRDefault="00211DA8" w:rsidP="00211DA8">
    <w:pPr>
      <w:pStyle w:val="Nagwek"/>
      <w:jc w:val="center"/>
    </w:pPr>
    <w:r>
      <w:rPr>
        <w:noProof/>
        <w:color w:val="000000"/>
        <w:lang w:eastAsia="pl-PL"/>
      </w:rPr>
      <w:drawing>
        <wp:inline distT="0" distB="0" distL="0" distR="0" wp14:anchorId="321941A2" wp14:editId="0DF7C4F6">
          <wp:extent cx="4676140" cy="603872"/>
          <wp:effectExtent l="0" t="0" r="0" b="0"/>
          <wp:docPr id="1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6140" cy="603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1DA8" w:rsidRDefault="00211DA8" w:rsidP="00211D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425"/>
    <w:multiLevelType w:val="hybridMultilevel"/>
    <w:tmpl w:val="952E9560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D9D"/>
    <w:multiLevelType w:val="hybridMultilevel"/>
    <w:tmpl w:val="E2F451BE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1E1"/>
    <w:multiLevelType w:val="hybridMultilevel"/>
    <w:tmpl w:val="D17AE424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647A"/>
    <w:multiLevelType w:val="hybridMultilevel"/>
    <w:tmpl w:val="1318FB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BB"/>
    <w:multiLevelType w:val="hybridMultilevel"/>
    <w:tmpl w:val="DC86B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D221C"/>
    <w:multiLevelType w:val="hybridMultilevel"/>
    <w:tmpl w:val="BE0A06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07026E"/>
    <w:multiLevelType w:val="hybridMultilevel"/>
    <w:tmpl w:val="BA68A38E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4E52"/>
    <w:multiLevelType w:val="hybridMultilevel"/>
    <w:tmpl w:val="C66E0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739E"/>
    <w:multiLevelType w:val="hybridMultilevel"/>
    <w:tmpl w:val="7F4869B4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C2211"/>
    <w:multiLevelType w:val="hybridMultilevel"/>
    <w:tmpl w:val="1D0A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3775"/>
    <w:multiLevelType w:val="hybridMultilevel"/>
    <w:tmpl w:val="7CCE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F4A67"/>
    <w:multiLevelType w:val="hybridMultilevel"/>
    <w:tmpl w:val="66B475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A74100A"/>
    <w:multiLevelType w:val="hybridMultilevel"/>
    <w:tmpl w:val="227C6C9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4AC1123D"/>
    <w:multiLevelType w:val="hybridMultilevel"/>
    <w:tmpl w:val="C324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A1D"/>
    <w:multiLevelType w:val="hybridMultilevel"/>
    <w:tmpl w:val="F5E61D5A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D0AC8"/>
    <w:multiLevelType w:val="hybridMultilevel"/>
    <w:tmpl w:val="9750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44720"/>
    <w:multiLevelType w:val="hybridMultilevel"/>
    <w:tmpl w:val="AC1298D6"/>
    <w:lvl w:ilvl="0" w:tplc="CD6A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4EB1"/>
    <w:multiLevelType w:val="hybridMultilevel"/>
    <w:tmpl w:val="CD385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33FF"/>
    <w:multiLevelType w:val="hybridMultilevel"/>
    <w:tmpl w:val="52C0E26E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E09"/>
    <w:multiLevelType w:val="hybridMultilevel"/>
    <w:tmpl w:val="F31AD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31361"/>
    <w:multiLevelType w:val="hybridMultilevel"/>
    <w:tmpl w:val="F5E4B5DA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69942454"/>
    <w:multiLevelType w:val="hybridMultilevel"/>
    <w:tmpl w:val="AADAFA56"/>
    <w:lvl w:ilvl="0" w:tplc="6A582D6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1D3D"/>
    <w:multiLevelType w:val="hybridMultilevel"/>
    <w:tmpl w:val="B2CA6DC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9"/>
  </w:num>
  <w:num w:numId="5">
    <w:abstractNumId w:val="17"/>
  </w:num>
  <w:num w:numId="6">
    <w:abstractNumId w:val="7"/>
  </w:num>
  <w:num w:numId="7">
    <w:abstractNumId w:val="18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21"/>
  </w:num>
  <w:num w:numId="13">
    <w:abstractNumId w:val="8"/>
  </w:num>
  <w:num w:numId="14">
    <w:abstractNumId w:val="14"/>
  </w:num>
  <w:num w:numId="15">
    <w:abstractNumId w:val="22"/>
  </w:num>
  <w:num w:numId="16">
    <w:abstractNumId w:val="20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11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D"/>
    <w:rsid w:val="00006FC9"/>
    <w:rsid w:val="00143AAE"/>
    <w:rsid w:val="00146C17"/>
    <w:rsid w:val="00211DA8"/>
    <w:rsid w:val="00232D07"/>
    <w:rsid w:val="00237A0B"/>
    <w:rsid w:val="00251213"/>
    <w:rsid w:val="004002DA"/>
    <w:rsid w:val="00507B59"/>
    <w:rsid w:val="00557B92"/>
    <w:rsid w:val="0057117D"/>
    <w:rsid w:val="005E5F39"/>
    <w:rsid w:val="00607867"/>
    <w:rsid w:val="006908FE"/>
    <w:rsid w:val="00722B03"/>
    <w:rsid w:val="00794675"/>
    <w:rsid w:val="0089640D"/>
    <w:rsid w:val="009E4100"/>
    <w:rsid w:val="009F3C83"/>
    <w:rsid w:val="00AA5035"/>
    <w:rsid w:val="00B4487B"/>
    <w:rsid w:val="00C96441"/>
    <w:rsid w:val="00D5013F"/>
    <w:rsid w:val="00DE732B"/>
    <w:rsid w:val="00E9540F"/>
    <w:rsid w:val="00F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2775"/>
  <w15:docId w15:val="{B92E7054-9BFE-4AD4-AF11-A328CA3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DA8"/>
  </w:style>
  <w:style w:type="paragraph" w:styleId="Stopka">
    <w:name w:val="footer"/>
    <w:basedOn w:val="Normalny"/>
    <w:link w:val="StopkaZnak"/>
    <w:uiPriority w:val="99"/>
    <w:unhideWhenUsed/>
    <w:rsid w:val="0021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DA8"/>
  </w:style>
  <w:style w:type="paragraph" w:styleId="Tekstdymka">
    <w:name w:val="Balloon Text"/>
    <w:basedOn w:val="Normalny"/>
    <w:link w:val="TekstdymkaZnak"/>
    <w:uiPriority w:val="99"/>
    <w:semiHidden/>
    <w:unhideWhenUsed/>
    <w:rsid w:val="0060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F3C8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40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12wroclaw.edupage.org/a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Chmara</dc:creator>
  <cp:lastModifiedBy>arybak</cp:lastModifiedBy>
  <cp:revision>3</cp:revision>
  <cp:lastPrinted>2022-01-25T12:07:00Z</cp:lastPrinted>
  <dcterms:created xsi:type="dcterms:W3CDTF">2022-01-31T11:32:00Z</dcterms:created>
  <dcterms:modified xsi:type="dcterms:W3CDTF">2022-02-21T12:31:00Z</dcterms:modified>
</cp:coreProperties>
</file>