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67" w:rsidRPr="004D6544" w:rsidRDefault="00512471">
      <w:pPr>
        <w:rPr>
          <w:rFonts w:ascii="Times New Roman" w:hAnsi="Times New Roman" w:cs="Times New Roman"/>
          <w:b/>
          <w:sz w:val="24"/>
          <w:szCs w:val="24"/>
        </w:rPr>
      </w:pPr>
      <w:r w:rsidRPr="004D6544">
        <w:rPr>
          <w:rFonts w:ascii="Times New Roman" w:hAnsi="Times New Roman" w:cs="Times New Roman"/>
          <w:b/>
          <w:sz w:val="24"/>
          <w:szCs w:val="24"/>
        </w:rPr>
        <w:t>Scenariusz lekcji historii</w:t>
      </w:r>
      <w:r w:rsidR="004D6544">
        <w:rPr>
          <w:rFonts w:ascii="Times New Roman" w:hAnsi="Times New Roman" w:cs="Times New Roman"/>
          <w:b/>
          <w:sz w:val="24"/>
          <w:szCs w:val="24"/>
        </w:rPr>
        <w:t xml:space="preserve"> z wykorzystaniem TIK</w:t>
      </w:r>
      <w:r w:rsidRPr="004D6544">
        <w:rPr>
          <w:rFonts w:ascii="Times New Roman" w:hAnsi="Times New Roman" w:cs="Times New Roman"/>
          <w:b/>
          <w:sz w:val="24"/>
          <w:szCs w:val="24"/>
        </w:rPr>
        <w:t xml:space="preserve">. Klasa 4. </w:t>
      </w:r>
    </w:p>
    <w:p w:rsidR="00512471" w:rsidRPr="004D6544" w:rsidRDefault="0051247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D6544">
        <w:rPr>
          <w:rFonts w:ascii="Times New Roman" w:hAnsi="Times New Roman" w:cs="Times New Roman"/>
          <w:b/>
          <w:color w:val="FF0000"/>
          <w:sz w:val="24"/>
          <w:szCs w:val="24"/>
        </w:rPr>
        <w:t>W LABORATORIUM WIELKIEJ UCZONEJ.</w:t>
      </w:r>
    </w:p>
    <w:p w:rsidR="00512471" w:rsidRDefault="00512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Treści nauczania – wymagania szczegółowe podstawy programowej</w:t>
      </w:r>
      <w:r w:rsidR="00C449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IV. Postacie i wydarzenia o doniosłym znaczeniu dla kształtowania polskiej tożsamości kulturowej. Uczeń sytuuje w czasie i opowiada o:                                                                                         11. Laureatce Nagrody Nobla – Marii Skłodowskiej – Curie</w:t>
      </w:r>
      <w:r w:rsidR="00C44957">
        <w:rPr>
          <w:rFonts w:ascii="Times New Roman" w:hAnsi="Times New Roman" w:cs="Times New Roman"/>
          <w:sz w:val="24"/>
          <w:szCs w:val="24"/>
        </w:rPr>
        <w:t>.</w:t>
      </w:r>
    </w:p>
    <w:p w:rsidR="00512471" w:rsidRDefault="00512471">
      <w:pPr>
        <w:rPr>
          <w:rFonts w:ascii="Times New Roman" w:hAnsi="Times New Roman" w:cs="Times New Roman"/>
          <w:sz w:val="24"/>
          <w:szCs w:val="24"/>
        </w:rPr>
      </w:pPr>
      <w:r w:rsidRPr="00634F7C">
        <w:rPr>
          <w:rFonts w:ascii="Times New Roman" w:hAnsi="Times New Roman" w:cs="Times New Roman"/>
          <w:b/>
          <w:sz w:val="24"/>
          <w:szCs w:val="24"/>
        </w:rPr>
        <w:t xml:space="preserve">Cele operacyjne lekcji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 lekcji uczeń:</w:t>
      </w:r>
    </w:p>
    <w:p w:rsidR="00512471" w:rsidRDefault="00512471" w:rsidP="00512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kim była Maria Skłodowska - Curie,</w:t>
      </w:r>
    </w:p>
    <w:p w:rsidR="00512471" w:rsidRDefault="00512471" w:rsidP="00512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osiągnięcia Marii Skłodowskiej – Curie,</w:t>
      </w:r>
    </w:p>
    <w:p w:rsidR="00512471" w:rsidRDefault="00512471" w:rsidP="00512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kiedy i za co Maria Skłodowska – Curie została wyróżniona Nagrodą Nobla,</w:t>
      </w:r>
    </w:p>
    <w:p w:rsidR="00512471" w:rsidRDefault="00512471" w:rsidP="00512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działania Marii Skłodowskiej – Curie,</w:t>
      </w:r>
    </w:p>
    <w:p w:rsidR="00512471" w:rsidRPr="00634F7C" w:rsidRDefault="00512471" w:rsidP="005124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4F7C">
        <w:rPr>
          <w:rFonts w:ascii="Times New Roman" w:hAnsi="Times New Roman" w:cs="Times New Roman"/>
          <w:sz w:val="24"/>
          <w:szCs w:val="24"/>
        </w:rPr>
        <w:t>zauważa wzrost znaczenia kobiet w rozwoju nauki i kultury w XIX wieku</w:t>
      </w:r>
      <w:r w:rsidR="00634F7C" w:rsidRPr="00634F7C">
        <w:rPr>
          <w:rFonts w:ascii="Times New Roman" w:hAnsi="Times New Roman" w:cs="Times New Roman"/>
          <w:sz w:val="24"/>
          <w:szCs w:val="24"/>
        </w:rPr>
        <w:t>.</w:t>
      </w:r>
    </w:p>
    <w:p w:rsidR="009B08D3" w:rsidRPr="00634F7C" w:rsidRDefault="009B08D3" w:rsidP="009B08D3">
      <w:pPr>
        <w:rPr>
          <w:rFonts w:ascii="Times New Roman" w:hAnsi="Times New Roman" w:cs="Times New Roman"/>
          <w:b/>
          <w:sz w:val="24"/>
          <w:szCs w:val="24"/>
        </w:rPr>
      </w:pPr>
      <w:r w:rsidRPr="00634F7C">
        <w:rPr>
          <w:rFonts w:ascii="Times New Roman" w:hAnsi="Times New Roman" w:cs="Times New Roman"/>
          <w:b/>
          <w:sz w:val="24"/>
          <w:szCs w:val="24"/>
        </w:rPr>
        <w:t>Metody nauczania</w:t>
      </w:r>
      <w:r w:rsidR="00634F7C">
        <w:rPr>
          <w:rFonts w:ascii="Times New Roman" w:hAnsi="Times New Roman" w:cs="Times New Roman"/>
          <w:b/>
          <w:sz w:val="24"/>
          <w:szCs w:val="24"/>
        </w:rPr>
        <w:t>:</w:t>
      </w:r>
      <w:r w:rsidRPr="00634F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9B08D3" w:rsidRDefault="009B08D3" w:rsidP="009B0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nauczająca</w:t>
      </w:r>
      <w:r w:rsidR="00F70E52">
        <w:rPr>
          <w:rFonts w:ascii="Times New Roman" w:hAnsi="Times New Roman" w:cs="Times New Roman"/>
          <w:sz w:val="24"/>
          <w:szCs w:val="24"/>
        </w:rPr>
        <w:t>,</w:t>
      </w:r>
    </w:p>
    <w:p w:rsidR="009B08D3" w:rsidRDefault="009B08D3" w:rsidP="009B0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podręcznikiem i zeszytem ćwiczeń</w:t>
      </w:r>
      <w:r w:rsidR="00F70E52">
        <w:rPr>
          <w:rFonts w:ascii="Times New Roman" w:hAnsi="Times New Roman" w:cs="Times New Roman"/>
          <w:sz w:val="24"/>
          <w:szCs w:val="24"/>
        </w:rPr>
        <w:t>,</w:t>
      </w:r>
    </w:p>
    <w:p w:rsidR="00F70E52" w:rsidRDefault="00F70E52" w:rsidP="009B0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projekcja prezentacji,</w:t>
      </w:r>
    </w:p>
    <w:p w:rsidR="00F70E52" w:rsidRDefault="00F70E52" w:rsidP="009B0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tablicą interaktywną</w:t>
      </w:r>
      <w:r w:rsidR="00634F7C">
        <w:rPr>
          <w:rFonts w:ascii="Times New Roman" w:hAnsi="Times New Roman" w:cs="Times New Roman"/>
          <w:sz w:val="24"/>
          <w:szCs w:val="24"/>
        </w:rPr>
        <w:t>.</w:t>
      </w:r>
    </w:p>
    <w:p w:rsidR="00F70E52" w:rsidRPr="00634F7C" w:rsidRDefault="00F70E52" w:rsidP="00F70E52">
      <w:pPr>
        <w:rPr>
          <w:rFonts w:ascii="Times New Roman" w:hAnsi="Times New Roman" w:cs="Times New Roman"/>
          <w:b/>
          <w:sz w:val="24"/>
          <w:szCs w:val="24"/>
        </w:rPr>
      </w:pPr>
      <w:r w:rsidRPr="00634F7C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F70E52" w:rsidRDefault="00F70E52" w:rsidP="00F70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</w:t>
      </w:r>
      <w:r w:rsidR="00634F7C">
        <w:rPr>
          <w:rFonts w:ascii="Times New Roman" w:hAnsi="Times New Roman" w:cs="Times New Roman"/>
          <w:sz w:val="24"/>
          <w:szCs w:val="24"/>
        </w:rPr>
        <w:t>,</w:t>
      </w:r>
    </w:p>
    <w:p w:rsidR="00F70E52" w:rsidRDefault="00F70E52" w:rsidP="00F70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zbiorowa</w:t>
      </w:r>
      <w:r w:rsidR="00634F7C">
        <w:rPr>
          <w:rFonts w:ascii="Times New Roman" w:hAnsi="Times New Roman" w:cs="Times New Roman"/>
          <w:sz w:val="24"/>
          <w:szCs w:val="24"/>
        </w:rPr>
        <w:t>,</w:t>
      </w:r>
    </w:p>
    <w:p w:rsidR="00F70E52" w:rsidRPr="00634F7C" w:rsidRDefault="00F70E52" w:rsidP="00F70E52">
      <w:pPr>
        <w:rPr>
          <w:rFonts w:ascii="Times New Roman" w:hAnsi="Times New Roman" w:cs="Times New Roman"/>
          <w:b/>
          <w:sz w:val="24"/>
          <w:szCs w:val="24"/>
        </w:rPr>
      </w:pPr>
      <w:r w:rsidRPr="00634F7C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634F7C" w:rsidRPr="00634F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E52" w:rsidRDefault="00634F7C" w:rsidP="00F70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( str. 134-137 ),</w:t>
      </w:r>
    </w:p>
    <w:p w:rsidR="00634F7C" w:rsidRDefault="00634F7C" w:rsidP="00F70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 ( str. 60 ),</w:t>
      </w:r>
    </w:p>
    <w:p w:rsidR="00634F7C" w:rsidRDefault="00634F7C" w:rsidP="00F70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multimedialna „ Maria Skłodowska – Curie – wybitna polska uczona”,</w:t>
      </w:r>
    </w:p>
    <w:p w:rsidR="00634F7C" w:rsidRDefault="00634F7C" w:rsidP="00F70E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quizy multimedialne</w:t>
      </w:r>
      <w:r w:rsidR="004D6544">
        <w:rPr>
          <w:rFonts w:ascii="Times New Roman" w:hAnsi="Times New Roman" w:cs="Times New Roman"/>
          <w:sz w:val="24"/>
          <w:szCs w:val="24"/>
        </w:rPr>
        <w:t xml:space="preserve"> ( aplikacje z LearningApps.org.)</w:t>
      </w:r>
      <w:r w:rsidR="00C44957">
        <w:rPr>
          <w:rFonts w:ascii="Times New Roman" w:hAnsi="Times New Roman" w:cs="Times New Roman"/>
          <w:sz w:val="24"/>
          <w:szCs w:val="24"/>
        </w:rPr>
        <w:t>.</w:t>
      </w:r>
    </w:p>
    <w:p w:rsidR="00634F7C" w:rsidRDefault="00634F7C" w:rsidP="00634F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34F7C">
        <w:rPr>
          <w:rFonts w:ascii="Times New Roman" w:hAnsi="Times New Roman" w:cs="Times New Roman"/>
          <w:b/>
          <w:sz w:val="24"/>
          <w:szCs w:val="24"/>
        </w:rPr>
        <w:t>Przebieg lekcji</w:t>
      </w:r>
      <w:r w:rsidR="00F576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5765C" w:rsidRPr="00F5765C" w:rsidRDefault="00F5765C" w:rsidP="00634F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765C">
        <w:rPr>
          <w:rFonts w:ascii="Times New Roman" w:hAnsi="Times New Roman" w:cs="Times New Roman"/>
          <w:b/>
          <w:sz w:val="24"/>
          <w:szCs w:val="24"/>
        </w:rPr>
        <w:t>Faza wprowadzająca</w:t>
      </w:r>
    </w:p>
    <w:p w:rsidR="00F5765C" w:rsidRPr="00F5765C" w:rsidRDefault="00F5765C" w:rsidP="00F576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organizacyjne: sprawdzenie obecności, podanie tematu lekcji</w:t>
      </w:r>
      <w:r w:rsidR="00C44957">
        <w:rPr>
          <w:rFonts w:ascii="Times New Roman" w:hAnsi="Times New Roman" w:cs="Times New Roman"/>
          <w:sz w:val="24"/>
          <w:szCs w:val="24"/>
        </w:rPr>
        <w:t>.</w:t>
      </w:r>
    </w:p>
    <w:p w:rsidR="00F5765C" w:rsidRPr="00F5765C" w:rsidRDefault="00F5765C" w:rsidP="00F576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przedstawia cel lekcji i planowany przebieg zajęć</w:t>
      </w:r>
      <w:r w:rsidR="00C44957">
        <w:rPr>
          <w:rFonts w:ascii="Times New Roman" w:hAnsi="Times New Roman" w:cs="Times New Roman"/>
          <w:sz w:val="24"/>
          <w:szCs w:val="24"/>
        </w:rPr>
        <w:t>.</w:t>
      </w:r>
    </w:p>
    <w:p w:rsidR="00F5765C" w:rsidRDefault="00F5765C" w:rsidP="00F576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Faza realizacyjna</w:t>
      </w:r>
    </w:p>
    <w:p w:rsidR="00F5765C" w:rsidRPr="00F5765C" w:rsidRDefault="00F5765C" w:rsidP="00F576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krótkiego powtórzenia uczniowie wykonują ćwiczenie na tablicy multimedialnej polegające na uporządkowaniu wydarzeń historycznych z ostatnich lekcji.</w:t>
      </w:r>
    </w:p>
    <w:p w:rsidR="00F5765C" w:rsidRPr="00574E55" w:rsidRDefault="00F5765C" w:rsidP="00F576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Nauczyciel przedstawia prezentacje </w:t>
      </w:r>
      <w:r w:rsidR="00574E55">
        <w:rPr>
          <w:rFonts w:ascii="Times New Roman" w:hAnsi="Times New Roman" w:cs="Times New Roman"/>
          <w:sz w:val="24"/>
          <w:szCs w:val="24"/>
        </w:rPr>
        <w:t>na temat życia i działalności Marii Skłodowskiej- Curie.</w:t>
      </w:r>
      <w:r w:rsidR="00F06DA3">
        <w:rPr>
          <w:rFonts w:ascii="Times New Roman" w:hAnsi="Times New Roman" w:cs="Times New Roman"/>
          <w:sz w:val="24"/>
          <w:szCs w:val="24"/>
        </w:rPr>
        <w:t xml:space="preserve"> Omawia niektóre zagadnienia i sprawdza zrozumienie przedstawianych treści.</w:t>
      </w:r>
    </w:p>
    <w:p w:rsidR="00574E55" w:rsidRPr="00574E55" w:rsidRDefault="00574E55" w:rsidP="00F576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Uczniowie wykonują ćwiczenie 1 w zeszycie ćwiczeń polegające na uzupełnieniu życiorysu Marii Skłodowskiej – Curie.</w:t>
      </w:r>
    </w:p>
    <w:p w:rsidR="00574E55" w:rsidRPr="00F06DA3" w:rsidRDefault="00574E55" w:rsidP="00F576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pracują z podręcznikiem. W związku z tym, że Maria Skłodowska – Curie była pierwsza niemal we wszystkim , co  robiła. W podręczniku aż pięć razy występuje określenie „pierwsza” w odniesieniu do wybitnej Polki. Raz nawet napisano „jedyna”. Uczniowie mają odszukać te określenia i wpisać je do diagramu</w:t>
      </w:r>
      <w:r w:rsidR="004D6544">
        <w:rPr>
          <w:rFonts w:ascii="Times New Roman" w:hAnsi="Times New Roman" w:cs="Times New Roman"/>
          <w:sz w:val="24"/>
          <w:szCs w:val="24"/>
        </w:rPr>
        <w:t xml:space="preserve"> </w:t>
      </w:r>
      <w:r w:rsidR="00C449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4D6544">
        <w:rPr>
          <w:rFonts w:ascii="Times New Roman" w:hAnsi="Times New Roman" w:cs="Times New Roman"/>
          <w:sz w:val="24"/>
          <w:szCs w:val="24"/>
        </w:rPr>
        <w:t xml:space="preserve"> z</w:t>
      </w:r>
      <w:r w:rsidR="00C44957">
        <w:rPr>
          <w:rFonts w:ascii="Times New Roman" w:hAnsi="Times New Roman" w:cs="Times New Roman"/>
          <w:sz w:val="24"/>
          <w:szCs w:val="24"/>
        </w:rPr>
        <w:t xml:space="preserve"> </w:t>
      </w:r>
      <w:r w:rsidR="004D6544">
        <w:rPr>
          <w:rFonts w:ascii="Times New Roman" w:hAnsi="Times New Roman" w:cs="Times New Roman"/>
          <w:sz w:val="24"/>
          <w:szCs w:val="24"/>
        </w:rPr>
        <w:t>ćwiczenia 2 w zeszycie ćwiczeń.</w:t>
      </w:r>
    </w:p>
    <w:p w:rsidR="00F06DA3" w:rsidRDefault="00F06DA3" w:rsidP="00F06DA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Faza podsumowująca </w:t>
      </w:r>
    </w:p>
    <w:p w:rsidR="00F06DA3" w:rsidRPr="00F06DA3" w:rsidRDefault="00F06DA3" w:rsidP="00F06D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w ramach powtórzenia i utrwalenia zdobytej wiedzy proponuje quizy                    i zabawy dla chętnych uczniów, którzy podchodzą do tablicy interaktywnej lub korzystają z bezprzewodowej myszki i zaznaczają właściwe odpowiedzi.</w:t>
      </w:r>
    </w:p>
    <w:p w:rsidR="00F06DA3" w:rsidRPr="00F06DA3" w:rsidRDefault="00F06DA3" w:rsidP="00F06D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5C242C">
        <w:rPr>
          <w:rFonts w:ascii="Times New Roman" w:hAnsi="Times New Roman" w:cs="Times New Roman"/>
          <w:sz w:val="24"/>
          <w:szCs w:val="24"/>
        </w:rPr>
        <w:t xml:space="preserve"> Co wiesz o Marii Skłodowskie – Curie ? Gra milionerzy</w:t>
      </w:r>
      <w:r w:rsidR="004D6544">
        <w:rPr>
          <w:rFonts w:ascii="Times New Roman" w:hAnsi="Times New Roman" w:cs="Times New Roman"/>
          <w:sz w:val="24"/>
          <w:szCs w:val="24"/>
        </w:rPr>
        <w:t>.</w:t>
      </w:r>
      <w:r w:rsidR="005C242C">
        <w:rPr>
          <w:rFonts w:ascii="Times New Roman" w:hAnsi="Times New Roman" w:cs="Times New Roman"/>
          <w:sz w:val="24"/>
          <w:szCs w:val="24"/>
        </w:rPr>
        <w:t xml:space="preserve"> Biografia – uzupełnij luki</w:t>
      </w:r>
      <w:r w:rsidR="004D6544">
        <w:rPr>
          <w:rFonts w:ascii="Times New Roman" w:hAnsi="Times New Roman" w:cs="Times New Roman"/>
          <w:sz w:val="24"/>
          <w:szCs w:val="24"/>
        </w:rPr>
        <w:t>. K</w:t>
      </w:r>
      <w:r w:rsidR="005C242C">
        <w:rPr>
          <w:rFonts w:ascii="Times New Roman" w:hAnsi="Times New Roman" w:cs="Times New Roman"/>
          <w:sz w:val="24"/>
          <w:szCs w:val="24"/>
        </w:rPr>
        <w:t>rzyżówka</w:t>
      </w:r>
      <w:r w:rsidR="004D6544">
        <w:rPr>
          <w:rFonts w:ascii="Times New Roman" w:hAnsi="Times New Roman" w:cs="Times New Roman"/>
          <w:sz w:val="24"/>
          <w:szCs w:val="24"/>
        </w:rPr>
        <w:t>.</w:t>
      </w:r>
      <w:r w:rsidR="005C24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6DA3" w:rsidRPr="00F06DA3" w:rsidRDefault="00F06DA3" w:rsidP="00F06D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podsumowuje lekcje, ocenia aktywność uczniów.</w:t>
      </w:r>
    </w:p>
    <w:p w:rsidR="00F06DA3" w:rsidRPr="00F06DA3" w:rsidRDefault="00F06DA3" w:rsidP="00F06DA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F06DA3" w:rsidRPr="00F0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7292"/>
    <w:multiLevelType w:val="hybridMultilevel"/>
    <w:tmpl w:val="4468C4DE"/>
    <w:lvl w:ilvl="0" w:tplc="48F8BC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71"/>
    <w:rsid w:val="004D6544"/>
    <w:rsid w:val="00512471"/>
    <w:rsid w:val="00574E55"/>
    <w:rsid w:val="005C242C"/>
    <w:rsid w:val="00634F7C"/>
    <w:rsid w:val="008E7A67"/>
    <w:rsid w:val="00995D9A"/>
    <w:rsid w:val="009B08D3"/>
    <w:rsid w:val="009E2439"/>
    <w:rsid w:val="00B00BFC"/>
    <w:rsid w:val="00C44957"/>
    <w:rsid w:val="00F06DA3"/>
    <w:rsid w:val="00F5765C"/>
    <w:rsid w:val="00F7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D042"/>
  <w15:chartTrackingRefBased/>
  <w15:docId w15:val="{06917527-CA67-4E68-A14E-A60E584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Budzyńska</dc:creator>
  <cp:keywords/>
  <dc:description/>
  <cp:lastModifiedBy>Dorota Budzyńska</cp:lastModifiedBy>
  <cp:revision>5</cp:revision>
  <dcterms:created xsi:type="dcterms:W3CDTF">2019-04-16T15:36:00Z</dcterms:created>
  <dcterms:modified xsi:type="dcterms:W3CDTF">2019-04-16T17:19:00Z</dcterms:modified>
</cp:coreProperties>
</file>